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20"/>
        <w:tblW w:w="9648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608"/>
        <w:gridCol w:w="2501"/>
        <w:gridCol w:w="3539"/>
      </w:tblGrid>
      <w:tr w:rsidR="007A7B73" w:rsidRPr="00E07E88" w14:paraId="23AE0B12" w14:textId="77777777" w:rsidTr="007A7B73">
        <w:trPr>
          <w:trHeight w:val="2556"/>
        </w:trPr>
        <w:tc>
          <w:tcPr>
            <w:tcW w:w="3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B7AF32F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БАШ</w:t>
            </w:r>
            <w:r w:rsidRPr="00E07E88"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Ҡ</w:t>
            </w: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ОРТОСТАН </w:t>
            </w: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РЕСПУБЛИКАҺЫ</w:t>
            </w:r>
          </w:p>
          <w:p w14:paraId="76D01402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 xml:space="preserve">ӨФӨ </w:t>
            </w:r>
            <w:r w:rsidRPr="00E07E88"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Ҡ</w:t>
            </w: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 xml:space="preserve">АЛАҺЫ </w:t>
            </w:r>
            <w:r w:rsidRPr="00E07E88"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Ҡ</w:t>
            </w: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АЛА ОКРУГЫ</w:t>
            </w:r>
          </w:p>
          <w:p w14:paraId="279C8AF0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ХАКИМИӘТЕНЕҢ</w:t>
            </w:r>
          </w:p>
          <w:p w14:paraId="3B8AD68E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34" w:firstLine="34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МӘҒАРИФ ИДАРАЛЫҒЫ</w:t>
            </w:r>
          </w:p>
          <w:p w14:paraId="5855D65C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 xml:space="preserve">ӨФӨ </w:t>
            </w:r>
            <w:r w:rsidRPr="00E07E88"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Ҡ</w:t>
            </w: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 xml:space="preserve">АЛАҺЫ </w:t>
            </w:r>
            <w:r w:rsidRPr="00E07E88"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Ҡ</w:t>
            </w: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АЛА ОКРУГЫНЫҢ</w:t>
            </w:r>
          </w:p>
          <w:p w14:paraId="700D59EA" w14:textId="77777777" w:rsidR="007A7B73" w:rsidRPr="00E07E88" w:rsidRDefault="007A7B73" w:rsidP="007A7B73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«</w:t>
            </w:r>
            <w:r w:rsidRPr="00E07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ar-SA"/>
              </w:rPr>
              <w:t xml:space="preserve">СОВЕТТАР СОЮЗЫ ГЕРОЙЫ КУЗНЕЦОВ </w:t>
            </w:r>
            <w:proofErr w:type="gramStart"/>
            <w:r w:rsidRPr="00E07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ar-SA"/>
              </w:rPr>
              <w:t>НИКОЛАЙ  ИВАНОВИЧ</w:t>
            </w:r>
            <w:proofErr w:type="gramEnd"/>
            <w:r w:rsidRPr="00E07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ar-SA"/>
              </w:rPr>
              <w:t xml:space="preserve"> ИСЕМЕНДӘГЕ </w:t>
            </w:r>
            <w:r w:rsidRPr="00E07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  <w:t>105-</w:t>
            </w:r>
            <w:r w:rsidRPr="00E07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a-RU" w:eastAsia="ar-SA"/>
              </w:rPr>
              <w:t>СЕ</w:t>
            </w:r>
            <w:r w:rsidRPr="00E07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ar-SA"/>
              </w:rPr>
              <w:t xml:space="preserve"> ГИМНАЗИЯ</w:t>
            </w:r>
            <w:r w:rsidRPr="00E0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»</w:t>
            </w:r>
          </w:p>
          <w:p w14:paraId="4B3F65AF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МУНИЦИПАЛЬ АВТОНОМ</w:t>
            </w: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ИЯЛЫ</w:t>
            </w:r>
          </w:p>
          <w:p w14:paraId="5A2CD831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ДӨЙӨМ БЕЛЕМ БИРЕҮ УЧРЕЖДЕНИЕҺЫ</w:t>
            </w:r>
          </w:p>
          <w:p w14:paraId="056EC60B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sz w:val="2"/>
                <w:szCs w:val="2"/>
                <w:lang w:val="be-BY" w:eastAsia="ar-SA"/>
              </w:rPr>
            </w:pPr>
          </w:p>
          <w:p w14:paraId="05B0393D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sz w:val="2"/>
                <w:szCs w:val="2"/>
                <w:lang w:val="be-BY" w:eastAsia="ar-SA"/>
              </w:rPr>
            </w:pPr>
          </w:p>
          <w:p w14:paraId="54909733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sz w:val="2"/>
                <w:szCs w:val="2"/>
                <w:lang w:val="be-BY" w:eastAsia="ar-SA"/>
              </w:rPr>
            </w:pPr>
          </w:p>
          <w:p w14:paraId="4A0568A7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sz w:val="2"/>
                <w:szCs w:val="2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sr-Cyrl-CS" w:eastAsia="ar-SA"/>
              </w:rPr>
              <w:t xml:space="preserve">Гончаров урамы, 5-се йорт,  </w:t>
            </w:r>
            <w:r w:rsidRPr="00E07E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e-BY" w:eastAsia="ar-SA"/>
              </w:rPr>
              <w:t>Өфө ҡалаһы</w:t>
            </w:r>
            <w:r w:rsidRPr="00E07E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sr-Cyrl-CS" w:eastAsia="ar-SA"/>
              </w:rPr>
              <w:t xml:space="preserve">, </w:t>
            </w:r>
            <w:r w:rsidRPr="00E07E88">
              <w:rPr>
                <w:rFonts w:ascii="Times New Roman" w:eastAsia="Times New Roman" w:hAnsi="Times New Roman" w:cs="Times New Roman"/>
                <w:sz w:val="2"/>
                <w:szCs w:val="2"/>
                <w:lang w:val="be-BY" w:eastAsia="ar-SA"/>
              </w:rPr>
              <w:t xml:space="preserve"> </w:t>
            </w:r>
            <w:r w:rsidRPr="00E07E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 w:eastAsia="ar-SA"/>
              </w:rPr>
              <w:t>450061</w:t>
            </w:r>
          </w:p>
          <w:p w14:paraId="4C8CA270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34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 w:eastAsia="ar-SA"/>
              </w:rPr>
            </w:pPr>
            <w:r w:rsidRPr="00E07E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 w:eastAsia="ar-SA"/>
              </w:rPr>
              <w:t>Тел.</w:t>
            </w:r>
            <w:r w:rsidRPr="00E07E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sr-Cyrl-CS" w:eastAsia="ar-SA"/>
              </w:rPr>
              <w:t xml:space="preserve">: </w:t>
            </w:r>
            <w:r w:rsidRPr="00E07E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g-BG" w:eastAsia="ar-SA"/>
              </w:rPr>
              <w:t xml:space="preserve">(347) 287-10-50,   </w:t>
            </w:r>
            <w:r w:rsidRPr="00E07E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e</w:t>
            </w:r>
            <w:r w:rsidRPr="00E07E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e-BY" w:eastAsia="ar-SA"/>
              </w:rPr>
              <w:t>-</w:t>
            </w:r>
            <w:r w:rsidRPr="00E07E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mail</w:t>
            </w:r>
            <w:r w:rsidRPr="00E07E8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e-BY" w:eastAsia="ar-SA"/>
              </w:rPr>
              <w:t xml:space="preserve">: </w:t>
            </w:r>
            <w:r w:rsidRPr="00E07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fldChar w:fldCharType="begin"/>
            </w:r>
            <w:r w:rsidRPr="00E07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>HYPERLINK "mailto:maoy_gimnaz105@mail.ru"</w:instrText>
            </w:r>
            <w:r w:rsidRPr="00E07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fldChar w:fldCharType="separate"/>
            </w:r>
            <w:r w:rsidRPr="00E07E88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eastAsia="ar-SA"/>
              </w:rPr>
              <w:t>maoy_gimnaz105@mail.ru</w:t>
            </w:r>
            <w:r w:rsidRPr="00E07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fldChar w:fldCharType="end"/>
            </w:r>
          </w:p>
        </w:tc>
        <w:tc>
          <w:tcPr>
            <w:tcW w:w="25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A407F60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ru-RU" w:eastAsia="ru-RU"/>
              </w:rPr>
              <w:drawing>
                <wp:inline distT="0" distB="0" distL="0" distR="0" wp14:anchorId="66EB63F7" wp14:editId="6F66DDEF">
                  <wp:extent cx="935574" cy="1171575"/>
                  <wp:effectExtent l="19050" t="0" r="0" b="0"/>
                  <wp:docPr id="1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74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353CD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14:paraId="2892B5B8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be-BY" w:eastAsia="ar-SA"/>
              </w:rPr>
              <w:t>ОКПО  33790112  ОГРН1020202398820</w:t>
            </w:r>
          </w:p>
          <w:p w14:paraId="1F5209F2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72" w:hanging="72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be-BY" w:eastAsia="ar-SA"/>
              </w:rPr>
              <w:t>ИНН/КПП  0273015736/027301001</w:t>
            </w:r>
          </w:p>
        </w:tc>
        <w:tc>
          <w:tcPr>
            <w:tcW w:w="35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5441F0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73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РЕСПУБЛИКА  БАШКОРТОСТАН</w:t>
            </w:r>
          </w:p>
          <w:p w14:paraId="2072506F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73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УПРАВЛЕНИЕ ОБРАЗОВАНИЯ</w:t>
            </w:r>
          </w:p>
          <w:p w14:paraId="5C84674C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73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АДМИНИСТРАЦИИ</w:t>
            </w:r>
          </w:p>
          <w:p w14:paraId="5E7BB88E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73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ГОРОДСКОГО ОКРУГА ГОРОД УФА</w:t>
            </w:r>
          </w:p>
          <w:p w14:paraId="4B6419A5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73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МУНИЦИПАЛЬНОЕ АВТОНОМНОЕ</w:t>
            </w:r>
          </w:p>
          <w:p w14:paraId="5A38A4A8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73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ОБЩЕОБРАЗОВАТЕЛЬНОЕ УЧРЕЖДЕНИЕ</w:t>
            </w:r>
          </w:p>
          <w:p w14:paraId="4A11B971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7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«</w:t>
            </w:r>
            <w:r w:rsidRPr="00E07E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ar-SA"/>
              </w:rPr>
              <w:t>ГИМНАЗИЯ № 105 ИМЕНИ ГЕРОЯ</w:t>
            </w:r>
          </w:p>
          <w:p w14:paraId="2503F9EC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7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ar-SA"/>
              </w:rPr>
              <w:t>СОВЕТСКОГО СОЮЗА КУЗНЕЦОВА</w:t>
            </w:r>
          </w:p>
          <w:p w14:paraId="24978C5B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7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ar-SA"/>
              </w:rPr>
              <w:t>НИКОЛАЯ ИВАНОВИЧА</w:t>
            </w:r>
            <w:r w:rsidRPr="00E0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»</w:t>
            </w:r>
          </w:p>
          <w:p w14:paraId="64F04CAF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215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ГОРОДСКОГО ОКРУГА ГОРОД УФА</w:t>
            </w:r>
          </w:p>
          <w:p w14:paraId="71BAB64E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215"/>
              <w:rPr>
                <w:rFonts w:ascii="Times New Roman" w:eastAsia="Times New Roman" w:hAnsi="Times New Roman" w:cs="Times New Roman"/>
                <w:sz w:val="8"/>
                <w:szCs w:val="8"/>
                <w:lang w:val="be-BY" w:eastAsia="ar-SA"/>
              </w:rPr>
            </w:pPr>
          </w:p>
          <w:p w14:paraId="22F0BB49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ind w:left="-215"/>
              <w:rPr>
                <w:rFonts w:ascii="Times New Roman" w:eastAsia="Times New Roman" w:hAnsi="Times New Roman" w:cs="Times New Roman"/>
                <w:sz w:val="14"/>
                <w:szCs w:val="14"/>
                <w:lang w:val="sr-Cyrl-CS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sr-Cyrl-CS" w:eastAsia="ar-SA"/>
              </w:rPr>
              <w:t>Гончарова</w:t>
            </w: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bg-BG" w:eastAsia="ar-SA"/>
              </w:rPr>
              <w:t xml:space="preserve"> </w:t>
            </w: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sr-Cyrl-CS" w:eastAsia="ar-SA"/>
              </w:rPr>
              <w:t>улица</w:t>
            </w: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bg-BG" w:eastAsia="ar-SA"/>
              </w:rPr>
              <w:t xml:space="preserve"> </w:t>
            </w: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sr-Cyrl-CS" w:eastAsia="ar-SA"/>
              </w:rPr>
              <w:t>, д</w:t>
            </w: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bg-BG" w:eastAsia="ar-SA"/>
              </w:rPr>
              <w:t xml:space="preserve">ом 5,  </w:t>
            </w: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sr-Cyrl-CS" w:eastAsia="ar-SA"/>
              </w:rPr>
              <w:t xml:space="preserve">город  Уфа, </w:t>
            </w: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bg-BG" w:eastAsia="ar-SA"/>
              </w:rPr>
              <w:t>450061</w:t>
            </w:r>
          </w:p>
          <w:p w14:paraId="084D9732" w14:textId="77777777" w:rsidR="007A7B73" w:rsidRPr="00E07E88" w:rsidRDefault="007A7B73" w:rsidP="007A7B7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be-BY" w:eastAsia="ar-SA"/>
              </w:rPr>
            </w:pP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bg-BG" w:eastAsia="ar-SA"/>
              </w:rPr>
              <w:t>Тел.</w:t>
            </w: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sr-Cyrl-CS" w:eastAsia="ar-SA"/>
              </w:rPr>
              <w:t xml:space="preserve">: </w:t>
            </w: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val="bg-BG" w:eastAsia="ar-SA"/>
              </w:rPr>
              <w:t xml:space="preserve">(347) 287-10-50, </w:t>
            </w:r>
            <w:r w:rsidRPr="00E07E8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e-mail: </w:t>
            </w:r>
            <w:hyperlink r:id="rId8" w:history="1">
              <w:r w:rsidRPr="00E07E88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ar-SA"/>
                </w:rPr>
                <w:t>maoy_gimnaz105@mail.ru</w:t>
              </w:r>
            </w:hyperlink>
          </w:p>
        </w:tc>
      </w:tr>
    </w:tbl>
    <w:p w14:paraId="69A5C9A4" w14:textId="77777777" w:rsidR="002B6193" w:rsidRPr="009142FA" w:rsidRDefault="002B6193" w:rsidP="002B6193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</w:pP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>БОЙОРК</w:t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  <w:t>ПРИКАЗ</w:t>
      </w:r>
    </w:p>
    <w:p w14:paraId="183575B7" w14:textId="0219B7B2" w:rsidR="002B6193" w:rsidRPr="009142FA" w:rsidRDefault="002B6193" w:rsidP="002B6193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>31</w:t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 xml:space="preserve">»   </w:t>
      </w:r>
      <w:proofErr w:type="gramEnd"/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>август 2023 й.</w:t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</w:r>
      <w:r w:rsidRPr="002B6193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>№ 621 о/д</w:t>
      </w:r>
      <w:r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>31</w:t>
      </w:r>
      <w:r w:rsidRPr="009142FA">
        <w:rPr>
          <w:rFonts w:ascii="Times New Roman" w:eastAsia="Times New Roman" w:hAnsi="Times New Roman" w:cs="Times New Roman"/>
          <w:b/>
          <w:sz w:val="24"/>
          <w:szCs w:val="28"/>
          <w:lang w:val="ru-RU" w:eastAsia="ar-SA"/>
        </w:rPr>
        <w:t>»  августа 2023 года</w:t>
      </w:r>
    </w:p>
    <w:p w14:paraId="55F1BEDA" w14:textId="77777777" w:rsidR="002B6193" w:rsidRPr="009142FA" w:rsidRDefault="002B6193" w:rsidP="002B6193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16C8B1ED" w14:textId="48106E0A" w:rsidR="00E54E39" w:rsidRPr="00E54E39" w:rsidRDefault="00E54E39" w:rsidP="00E54E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внесении</w:t>
      </w: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основную</w:t>
      </w: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4E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4E39">
        <w:rPr>
          <w:lang w:val="ru-RU"/>
        </w:rPr>
        <w:br/>
      </w:r>
      <w:r w:rsidR="008810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="00FB53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B53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FB53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B53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14:paraId="03D0F1EB" w14:textId="4D8BEBF1" w:rsidR="007A7B73" w:rsidRDefault="00E54E39" w:rsidP="007A7B7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части 5 статьи 12, пункта 6 части 3 статьи 28 Федерального закона от 29.12.2012 № 273-ФЗ «Об образовании в Российской Федерации», части 4</w:t>
      </w:r>
      <w:r w:rsidRPr="00AB19B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3 Федерального закона от 24.09.2022 № 371-ФЗ «О</w:t>
      </w:r>
      <w:r w:rsidRPr="00AB19B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</w:t>
      </w:r>
      <w:r w:rsidRPr="00AB19B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552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552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5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D55220" w:rsidRPr="00D55220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18.05.2023</w:t>
      </w:r>
      <w:r w:rsidRPr="00D55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D55220" w:rsidRPr="00D55220">
        <w:rPr>
          <w:rFonts w:ascii="Times New Roman" w:hAnsi="Times New Roman" w:cs="Times New Roman"/>
          <w:color w:val="000000"/>
          <w:sz w:val="24"/>
          <w:szCs w:val="24"/>
          <w:lang w:val="ru-RU"/>
        </w:rPr>
        <w:t>370</w:t>
      </w:r>
      <w:r w:rsidRPr="00D55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федеральной образовательной программы </w:t>
      </w:r>
      <w:r w:rsidR="0088108F" w:rsidRPr="00D552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</w:t>
      </w:r>
      <w:r w:rsidRPr="00D55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образования»,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решением педагогического совета от</w:t>
      </w:r>
      <w:r w:rsidR="00B840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30.08.2023г.</w:t>
      </w:r>
      <w:r w:rsidR="00AB19BE"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(Протокол № </w:t>
      </w:r>
      <w:r w:rsidR="00B840F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AB19BE"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приведения ООП </w:t>
      </w:r>
      <w:r w:rsidR="008810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 в соответствие с ФОП </w:t>
      </w:r>
      <w:r w:rsidR="008810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</w:t>
      </w:r>
    </w:p>
    <w:p w14:paraId="4335EB60" w14:textId="01DD7BAC" w:rsidR="00E54E39" w:rsidRPr="00875283" w:rsidRDefault="00E54E39" w:rsidP="007A7B73">
      <w:pPr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875283"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875283"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875283"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875283"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="00875283"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</w:t>
      </w:r>
      <w:r w:rsidR="00875283"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Ы</w:t>
      </w:r>
      <w:r w:rsidR="00875283"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875283"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="00875283"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7528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Ю:</w:t>
      </w:r>
    </w:p>
    <w:p w14:paraId="0693A4B6" w14:textId="67D67A8C" w:rsidR="00E54E39" w:rsidRPr="00AB19BE" w:rsidRDefault="00E54E39" w:rsidP="0087528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Внести изменения в основную образовательную программу </w:t>
      </w:r>
      <w:r w:rsidR="008810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</w:t>
      </w:r>
      <w:r w:rsidR="008309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утвержденную приказом № 363</w:t>
      </w:r>
      <w:r w:rsid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83090B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01.06.2022г.</w:t>
      </w:r>
      <w:bookmarkStart w:id="0" w:name="_GoBack"/>
      <w:bookmarkEnd w:id="0"/>
    </w:p>
    <w:p w14:paraId="69227DA2" w14:textId="497087C3" w:rsidR="00E54E39" w:rsidRDefault="00E54E39" w:rsidP="0087528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В целевой раздел:</w:t>
      </w:r>
    </w:p>
    <w:p w14:paraId="7C1A4F4B" w14:textId="5D848946" w:rsidR="007C48F4" w:rsidRDefault="00F7573D" w:rsidP="008752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1.1.1. В пояснительной записке скорректировать цели, задачи, принципы и механизмы реализации ООП в соответствии с ФОП (приложение 1).</w:t>
      </w:r>
    </w:p>
    <w:p w14:paraId="7D8B1E69" w14:textId="431BB88C" w:rsidR="00C300C4" w:rsidRPr="00C300C4" w:rsidRDefault="00E54E39" w:rsidP="008752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</w:rPr>
        <w:t xml:space="preserve">1.1.2. В планируемые результаты освоения обучающимися </w:t>
      </w:r>
      <w:r w:rsidR="00AB19B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88108F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AB19BE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образования: </w:t>
      </w:r>
      <w:r w:rsidR="00C300C4" w:rsidRPr="00C300C4">
        <w:rPr>
          <w:rFonts w:ascii="Times New Roman" w:hAnsi="Times New Roman" w:cs="Times New Roman"/>
          <w:sz w:val="24"/>
          <w:szCs w:val="24"/>
        </w:rPr>
        <w:t>п</w:t>
      </w:r>
      <w:r w:rsidR="00C300C4" w:rsidRPr="00C30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редметные результаты привести в соответствие с фед</w:t>
      </w:r>
      <w:r w:rsidR="00C300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еральными рабочими программами</w:t>
      </w:r>
      <w:r w:rsidR="00C0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изложить в следующей редакции</w:t>
      </w:r>
      <w:r w:rsidR="00C3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14:paraId="059DF7BD" w14:textId="2CE0EBD6" w:rsidR="00875283" w:rsidRPr="00875283" w:rsidRDefault="00E54E39" w:rsidP="00875283">
      <w:pPr>
        <w:pStyle w:val="a5"/>
        <w:spacing w:before="0" w:beforeAutospacing="0" w:after="0" w:afterAutospacing="0"/>
        <w:ind w:right="36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1.1.3. В</w:t>
      </w:r>
      <w:r w:rsidRPr="00AB19B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систему оценки </w:t>
      </w:r>
      <w:r w:rsid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достижения планируемых результатов освоения программы </w:t>
      </w:r>
      <w:r w:rsidR="008810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</w:t>
      </w:r>
      <w:r w:rsidR="008752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 включить следующее:</w:t>
      </w:r>
    </w:p>
    <w:p w14:paraId="1835AEEE" w14:textId="77777777" w:rsidR="00875283" w:rsidRPr="00875283" w:rsidRDefault="00875283" w:rsidP="0043285C">
      <w:pPr>
        <w:widowControl w:val="0"/>
        <w:autoSpaceDE w:val="0"/>
        <w:autoSpaceDN w:val="0"/>
        <w:spacing w:before="0" w:beforeAutospacing="0" w:after="0" w:afterAutospacing="0"/>
        <w:ind w:right="-1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8752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           </w:t>
      </w:r>
      <w:r w:rsidRPr="0087528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Оценка </w:t>
      </w:r>
      <w:proofErr w:type="gramStart"/>
      <w:r w:rsidRPr="0087528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личностных результатов</w:t>
      </w:r>
      <w:proofErr w:type="gramEnd"/>
      <w:r w:rsidRPr="0087528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ФГОС. </w:t>
      </w:r>
    </w:p>
    <w:p w14:paraId="5E84ACD0" w14:textId="77777777" w:rsidR="00875283" w:rsidRPr="00875283" w:rsidRDefault="00875283" w:rsidP="0043285C">
      <w:pPr>
        <w:widowControl w:val="0"/>
        <w:autoSpaceDE w:val="0"/>
        <w:autoSpaceDN w:val="0"/>
        <w:spacing w:before="0" w:beforeAutospacing="0" w:after="0" w:afterAutospacing="0"/>
        <w:ind w:right="-13" w:firstLine="85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87528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  <w:r w:rsidRPr="00875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863804" w14:textId="386A29F1" w:rsidR="00875283" w:rsidRPr="00875283" w:rsidRDefault="00875283" w:rsidP="0043285C">
      <w:pPr>
        <w:widowControl w:val="0"/>
        <w:autoSpaceDE w:val="0"/>
        <w:autoSpaceDN w:val="0"/>
        <w:spacing w:before="0" w:beforeAutospacing="0" w:after="0" w:afterAutospacing="0"/>
        <w:ind w:right="-1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87528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Во внутреннем мониторинге возможна оценка </w:t>
      </w:r>
      <w:proofErr w:type="spellStart"/>
      <w:r w:rsidRPr="0087528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сформированности</w:t>
      </w:r>
      <w:proofErr w:type="spellEnd"/>
      <w:r w:rsidRPr="0087528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  <w:r w:rsidR="004A09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7528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Результаты, </w:t>
      </w:r>
      <w:r w:rsidRPr="0087528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 xml:space="preserve">полученные в ходе как внешних, так и внутренних мониторингов, допускается использовать только в виде агрегированных (усредненных, анонимных) данных. Результаты оценки личностных результатов фиксируются в портфолио и в характеристике выпускника 9 класса. </w:t>
      </w:r>
    </w:p>
    <w:p w14:paraId="381FA29B" w14:textId="77777777" w:rsidR="00875283" w:rsidRPr="00875283" w:rsidRDefault="00875283" w:rsidP="0043285C">
      <w:pPr>
        <w:widowControl w:val="0"/>
        <w:autoSpaceDE w:val="0"/>
        <w:autoSpaceDN w:val="0"/>
        <w:spacing w:before="0" w:beforeAutospacing="0" w:after="0" w:afterAutospacing="0"/>
        <w:ind w:right="-1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8752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875283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875283">
        <w:rPr>
          <w:rFonts w:ascii="Times New Roman" w:eastAsia="Times New Roman" w:hAnsi="Times New Roman" w:cs="Times New Roman"/>
          <w:sz w:val="24"/>
          <w:szCs w:val="24"/>
          <w:lang w:val="ru-RU"/>
        </w:rPr>
        <w:t>-образовательной деятельности образовательной организации и образовательных систем разного уровня.</w:t>
      </w:r>
    </w:p>
    <w:p w14:paraId="17AEDE33" w14:textId="77777777" w:rsidR="00E54E39" w:rsidRPr="00AB19BE" w:rsidRDefault="00E54E39" w:rsidP="00F04CD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В содержательный раздел:</w:t>
      </w:r>
    </w:p>
    <w:p w14:paraId="2A8EFFCE" w14:textId="74F4C44A" w:rsidR="00E54E39" w:rsidRPr="00D70A6C" w:rsidRDefault="00E54E39" w:rsidP="00F04CD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1.2.1. </w:t>
      </w:r>
      <w:r w:rsid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Рабочие программы учебных предметов, учебных курсов, учебных модулей: </w:t>
      </w:r>
      <w:r w:rsidR="00AB19BE" w:rsidRPr="00D70A6C">
        <w:rPr>
          <w:rFonts w:ascii="Times New Roman" w:hAnsi="Times New Roman" w:cs="Times New Roman"/>
          <w:sz w:val="24"/>
          <w:szCs w:val="24"/>
          <w:lang w:val="ru-RU"/>
        </w:rPr>
        <w:t xml:space="preserve">заменить рабочие программы по русскому языку, </w:t>
      </w:r>
      <w:r w:rsidR="0088108F" w:rsidRPr="00D70A6C">
        <w:rPr>
          <w:rFonts w:ascii="Times New Roman" w:hAnsi="Times New Roman" w:cs="Times New Roman"/>
          <w:sz w:val="24"/>
          <w:szCs w:val="24"/>
          <w:lang w:val="ru-RU"/>
        </w:rPr>
        <w:t>литературе, истории, обществознанию, географии, ОБЖ</w:t>
      </w:r>
      <w:r w:rsidR="00AB19BE" w:rsidRPr="00D70A6C">
        <w:rPr>
          <w:rFonts w:ascii="Times New Roman" w:hAnsi="Times New Roman" w:cs="Times New Roman"/>
          <w:sz w:val="24"/>
          <w:szCs w:val="24"/>
          <w:lang w:val="ru-RU"/>
        </w:rPr>
        <w:t xml:space="preserve"> на федеральные рабочие программы по этим предметам. </w:t>
      </w:r>
    </w:p>
    <w:p w14:paraId="758A1DAF" w14:textId="77777777" w:rsidR="00E54E39" w:rsidRPr="00AB19BE" w:rsidRDefault="00E54E39" w:rsidP="00F04CD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В организационный раздел:</w:t>
      </w:r>
    </w:p>
    <w:p w14:paraId="4EA1AA0D" w14:textId="02B9DD45" w:rsidR="00E54E39" w:rsidRDefault="00E54E39" w:rsidP="00F04CD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1.3.1. </w:t>
      </w:r>
      <w:r w:rsidR="00AB19BE" w:rsidRPr="00D70A6C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заменить на федеральный учебный план, </w:t>
      </w:r>
      <w:proofErr w:type="gramStart"/>
      <w:r w:rsidR="00AB19BE" w:rsidRPr="00D70A6C">
        <w:rPr>
          <w:rFonts w:ascii="Times New Roman" w:hAnsi="Times New Roman" w:cs="Times New Roman"/>
          <w:sz w:val="24"/>
          <w:szCs w:val="24"/>
          <w:lang w:val="ru-RU"/>
        </w:rPr>
        <w:t>часть</w:t>
      </w:r>
      <w:proofErr w:type="gramEnd"/>
      <w:r w:rsidR="00AB19BE" w:rsidRPr="00D70A6C">
        <w:rPr>
          <w:rFonts w:ascii="Times New Roman" w:hAnsi="Times New Roman" w:cs="Times New Roman"/>
          <w:sz w:val="24"/>
          <w:szCs w:val="24"/>
          <w:lang w:val="ru-RU"/>
        </w:rPr>
        <w:t xml:space="preserve"> формируемую разработать в соответствии с учетом мнения обучающихся и родит</w:t>
      </w:r>
      <w:r w:rsidR="00F04CD8">
        <w:rPr>
          <w:rFonts w:ascii="Times New Roman" w:hAnsi="Times New Roman" w:cs="Times New Roman"/>
          <w:sz w:val="24"/>
          <w:szCs w:val="24"/>
          <w:lang w:val="ru-RU"/>
        </w:rPr>
        <w:t>елей (законных представителей) (приложение 3).</w:t>
      </w:r>
    </w:p>
    <w:p w14:paraId="5F0833C4" w14:textId="10FBB024" w:rsidR="00EA3C4C" w:rsidRPr="00AB19BE" w:rsidRDefault="00EA3C4C" w:rsidP="00F04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1.3.2. Учебный календарный график изложить в следующей редакции (приложение 4).</w:t>
      </w:r>
    </w:p>
    <w:p w14:paraId="44191499" w14:textId="1CD5C7E4" w:rsidR="00E54E39" w:rsidRPr="00AB19BE" w:rsidRDefault="00E54E39" w:rsidP="00F04CD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Утвердить изменения, внесенные в основную образовательную программу </w:t>
      </w:r>
      <w:r w:rsidR="008810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</w:t>
      </w:r>
      <w:r w:rsid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образования. </w:t>
      </w:r>
    </w:p>
    <w:p w14:paraId="1138037B" w14:textId="0BE711A7" w:rsidR="00E54E39" w:rsidRPr="00AB19BE" w:rsidRDefault="00E54E39" w:rsidP="00F04CD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F0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Заместителям</w:t>
      </w:r>
      <w:r w:rsidR="002A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директора по У</w:t>
      </w:r>
      <w:r w:rsidR="00F0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A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F0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A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0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Гареевой Э.Ф., Марковой И.Ю., Мигуновой С.В., </w:t>
      </w:r>
      <w:r w:rsidR="002A29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донести информацию до участников образовательных отношений до</w:t>
      </w:r>
      <w:r w:rsidR="00F0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01.09.2023г.</w:t>
      </w:r>
    </w:p>
    <w:p w14:paraId="2CEA4D9E" w14:textId="312A6A05" w:rsidR="00E54E39" w:rsidRPr="00AB19BE" w:rsidRDefault="00E54E39" w:rsidP="00F04CD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="00F0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Балашовой</w:t>
      </w:r>
      <w:proofErr w:type="spellEnd"/>
      <w:r w:rsidR="00F04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Т.Н., заместителю директора по УВР,</w:t>
      </w:r>
      <w:r w:rsidR="002A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ответственному за ведение официального сайта образовательной организации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разместить основную образовательную программу </w:t>
      </w:r>
      <w:r w:rsidR="008810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</w:t>
      </w:r>
      <w:r w:rsidR="00630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в новой редакции в соответствии с федеральной образовательной программой</w:t>
      </w:r>
      <w:r w:rsidRPr="00AB19B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10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</w:t>
      </w:r>
      <w:r w:rsidRPr="00AB19B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сайте до </w:t>
      </w:r>
      <w:r w:rsidR="00F04CD8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01.09.2023г.</w:t>
      </w:r>
    </w:p>
    <w:p w14:paraId="33B06843" w14:textId="2DFD4267" w:rsidR="00E54E39" w:rsidRDefault="00E54E39" w:rsidP="00F04CD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19BE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14:paraId="019D50AD" w14:textId="77777777" w:rsidR="00D70A6C" w:rsidRDefault="00D70A6C" w:rsidP="00D70A6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20002BB" w14:textId="77777777" w:rsidR="00D70A6C" w:rsidRDefault="002A2971" w:rsidP="00D70A6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D70A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МАОУ «Гимназия №105 </w:t>
      </w:r>
    </w:p>
    <w:p w14:paraId="2403A0E0" w14:textId="3FF3A8BE" w:rsidR="00D70A6C" w:rsidRDefault="00D70A6C" w:rsidP="00D70A6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им. Н.И.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Кузнецова»</w:t>
      </w:r>
      <w:r w:rsidR="002A29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End"/>
      <w:r w:rsidR="002A29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Ю.В. Казаков</w:t>
      </w:r>
    </w:p>
    <w:p w14:paraId="1A1C04DF" w14:textId="77777777" w:rsidR="00D70A6C" w:rsidRDefault="00D70A6C" w:rsidP="00D70A6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867C98D" w14:textId="28D6C708" w:rsidR="00D70A6C" w:rsidRDefault="00D70A6C" w:rsidP="00D70A6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2A29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ознакомлены: </w:t>
      </w:r>
      <w:r w:rsidR="002A29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Э.Ф. Гареева</w:t>
      </w:r>
    </w:p>
    <w:p w14:paraId="2B0ADF33" w14:textId="65B882E3" w:rsidR="00D70A6C" w:rsidRDefault="00D70A6C" w:rsidP="00D70A6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И.Ю. Маркова</w:t>
      </w:r>
      <w:r w:rsidR="002A29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14:paraId="5A892BB1" w14:textId="3A9E5196" w:rsidR="00D70A6C" w:rsidRDefault="00D70A6C" w:rsidP="00D70A6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Т.Н. Балашова</w:t>
      </w:r>
    </w:p>
    <w:p w14:paraId="28CACADD" w14:textId="11385EED" w:rsidR="002A2971" w:rsidRDefault="00D70A6C" w:rsidP="00D70A6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217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С.В. Мигунова</w:t>
      </w:r>
      <w:r w:rsidR="002A297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14:paraId="726E61D5" w14:textId="77777777" w:rsidR="007C48F4" w:rsidRDefault="007C48F4" w:rsidP="00AB19B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FAC0FEF" w14:textId="77777777" w:rsidR="007C48F4" w:rsidRDefault="007C48F4" w:rsidP="00AB19B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6EBF87F" w14:textId="77777777" w:rsidR="007C48F4" w:rsidRDefault="007C48F4" w:rsidP="00AB19B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5A91494" w14:textId="77777777" w:rsidR="007C48F4" w:rsidRDefault="007C48F4" w:rsidP="00AB19B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2872F95" w14:textId="77777777" w:rsidR="007C48F4" w:rsidRDefault="007C48F4" w:rsidP="00AB19B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7393B5A" w14:textId="77777777" w:rsidR="007C48F4" w:rsidRDefault="007C48F4" w:rsidP="00AB19B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9A6A577" w14:textId="77777777" w:rsidR="007C48F4" w:rsidRDefault="007C48F4" w:rsidP="00AB19B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926A1CB" w14:textId="77777777" w:rsidR="007C48F4" w:rsidRDefault="007C48F4" w:rsidP="00AB19B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D415523" w14:textId="77777777" w:rsidR="000E6BD7" w:rsidRDefault="000E6BD7" w:rsidP="00AB19B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ACA0C95" w14:textId="024CEC8D" w:rsidR="007C48F4" w:rsidRDefault="007C48F4" w:rsidP="007C48F4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  <w:lastRenderedPageBreak/>
        <w:t>ПРИЛОЖЕНИЕ 1</w:t>
      </w:r>
    </w:p>
    <w:p w14:paraId="5F7910E8" w14:textId="1BF59CCF" w:rsidR="007C48F4" w:rsidRPr="007C48F4" w:rsidRDefault="007C48F4" w:rsidP="007C48F4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  <w:t>к приказу от 31.08.2023г. №621 о/д</w:t>
      </w:r>
    </w:p>
    <w:p w14:paraId="44518E04" w14:textId="77777777" w:rsidR="007C48F4" w:rsidRDefault="007C48F4" w:rsidP="007C48F4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w w:val="95"/>
          <w:sz w:val="29"/>
          <w:lang w:val="ru-RU"/>
        </w:rPr>
      </w:pPr>
    </w:p>
    <w:p w14:paraId="43F6FE72" w14:textId="77777777" w:rsidR="007C48F4" w:rsidRPr="007C48F4" w:rsidRDefault="007C48F4" w:rsidP="007C48F4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b/>
          <w:w w:val="95"/>
          <w:sz w:val="24"/>
          <w:szCs w:val="24"/>
          <w:lang w:val="ru-RU"/>
        </w:rPr>
        <w:t>Целями</w:t>
      </w:r>
      <w:r w:rsidRPr="007C48F4">
        <w:rPr>
          <w:rFonts w:ascii="Times New Roman" w:eastAsia="Times New Roman" w:hAnsi="Times New Roman" w:cs="Times New Roman"/>
          <w:b/>
          <w:spacing w:val="16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b/>
          <w:w w:val="95"/>
          <w:sz w:val="24"/>
          <w:szCs w:val="24"/>
          <w:lang w:val="ru-RU"/>
        </w:rPr>
        <w:t>реализации</w:t>
      </w:r>
      <w:r w:rsidRPr="007C48F4">
        <w:rPr>
          <w:rFonts w:ascii="Times New Roman" w:eastAsia="Times New Roman" w:hAnsi="Times New Roman" w:cs="Times New Roman"/>
          <w:spacing w:val="26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ООП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ООО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МАОУ «Гимназия № 105 им. Н.И. Кузнецова»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являются:</w:t>
      </w:r>
    </w:p>
    <w:p w14:paraId="758C32B4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14:paraId="1E8214AF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создание условий для становления и формирования личности обучающегося; </w:t>
      </w:r>
    </w:p>
    <w:p w14:paraId="7F60499F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деятельности педагогического коллектива по</w:t>
      </w:r>
      <w:r w:rsidRPr="007C48F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созданию индивидуальных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одарённых,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успешных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обучающихся и (или) для обучающихся социальных групп, нуждающихся в особом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внимании</w:t>
      </w:r>
      <w:r w:rsidRPr="007C48F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поддержке.</w:t>
      </w:r>
    </w:p>
    <w:p w14:paraId="2BF566FA" w14:textId="77777777" w:rsidR="007C48F4" w:rsidRPr="007C48F4" w:rsidRDefault="007C48F4" w:rsidP="007C48F4">
      <w:pPr>
        <w:widowControl w:val="0"/>
        <w:tabs>
          <w:tab w:val="left" w:pos="1447"/>
        </w:tabs>
        <w:autoSpaceDE w:val="0"/>
        <w:autoSpaceDN w:val="0"/>
        <w:spacing w:before="9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целей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программы основного общего образования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предусматривает</w:t>
      </w:r>
      <w:r w:rsidRPr="007C48F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</w:t>
      </w:r>
      <w:r w:rsidRPr="007C48F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следующих</w:t>
      </w:r>
      <w:r w:rsidRPr="007C48F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основных</w:t>
      </w:r>
      <w:r w:rsidRPr="007C48F4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задач:</w:t>
      </w:r>
    </w:p>
    <w:p w14:paraId="007C555F" w14:textId="77777777" w:rsidR="007C48F4" w:rsidRPr="007C48F4" w:rsidRDefault="007C48F4" w:rsidP="007C48F4">
      <w:pPr>
        <w:widowControl w:val="0"/>
        <w:autoSpaceDE w:val="0"/>
        <w:autoSpaceDN w:val="0"/>
        <w:spacing w:before="1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формирование</w:t>
      </w:r>
      <w:r w:rsidRPr="007C48F4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у обучающихся нравственных убеждений, эстетического</w:t>
      </w:r>
      <w:r w:rsidRPr="007C48F4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вкуса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и здорового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образа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жизни,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высокой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культуры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межличностного и межэтнического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основами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наук,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государственным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языком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Федерации,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навыками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умственного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физического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труда,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развитие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склонностей,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интересов,</w:t>
      </w:r>
      <w:r w:rsidRPr="007C48F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способностей</w:t>
      </w:r>
      <w:r w:rsidRPr="007C48F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C48F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социальному</w:t>
      </w:r>
      <w:r w:rsidRPr="007C48F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самоопределению;</w:t>
      </w:r>
    </w:p>
    <w:p w14:paraId="3CE3DB1A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обеспечение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планируемых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результатов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по освоению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обучающимся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целевых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установок,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приобретению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знаний,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умений,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навыков,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определяемых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личностными,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семейными,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общественными, государственными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потребностями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и возможностями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обучающегося,</w:t>
      </w:r>
      <w:r w:rsidRPr="007C48F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индивидуальными</w:t>
      </w:r>
      <w:r w:rsidRPr="007C48F4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особенностями</w:t>
      </w:r>
      <w:r w:rsidRPr="007C48F4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7C48F4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7C48F4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здоровья;</w:t>
      </w:r>
    </w:p>
    <w:p w14:paraId="0C595A21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</w:t>
      </w:r>
      <w:r w:rsidRPr="007C48F4">
        <w:rPr>
          <w:rFonts w:ascii="Times New Roman" w:eastAsia="Times New Roman" w:hAnsi="Times New Roman" w:cs="Times New Roman"/>
          <w:spacing w:val="11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преемственности   основного  </w:t>
      </w:r>
      <w:r w:rsidRPr="007C48F4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общего  </w:t>
      </w:r>
      <w:r w:rsidRPr="007C48F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C48F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среднего  </w:t>
      </w:r>
      <w:r w:rsidRPr="007C48F4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 образования;</w:t>
      </w:r>
    </w:p>
    <w:p w14:paraId="5AE34F38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ООП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всеми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в том числе обучающимися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 ограниченными возможностями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здоровья;</w:t>
      </w:r>
    </w:p>
    <w:p w14:paraId="5D631020" w14:textId="77777777" w:rsidR="007C48F4" w:rsidRPr="007C48F4" w:rsidRDefault="007C48F4" w:rsidP="007C48F4">
      <w:pPr>
        <w:widowControl w:val="0"/>
        <w:autoSpaceDE w:val="0"/>
        <w:autoSpaceDN w:val="0"/>
        <w:spacing w:before="19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доступности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качественного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7C48F4">
        <w:rPr>
          <w:rFonts w:ascii="Times New Roman" w:eastAsia="Times New Roman" w:hAnsi="Times New Roman" w:cs="Times New Roman"/>
          <w:spacing w:val="-7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образования;</w:t>
      </w:r>
    </w:p>
    <w:p w14:paraId="3C6E9456" w14:textId="77777777" w:rsidR="007C48F4" w:rsidRPr="007C48F4" w:rsidRDefault="007C48F4" w:rsidP="007C48F4">
      <w:pPr>
        <w:widowControl w:val="0"/>
        <w:autoSpaceDE w:val="0"/>
        <w:autoSpaceDN w:val="0"/>
        <w:spacing w:before="16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выявление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и развитие способностей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обучающихся,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в том числе проявивших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выдающиеся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систему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клубов,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секций,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студий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</w:t>
      </w:r>
      <w:r w:rsidRPr="007C48F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общественно</w:t>
      </w:r>
      <w:r w:rsidRPr="007C48F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полезной</w:t>
      </w:r>
      <w:r w:rsidRPr="007C48F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деятельности;</w:t>
      </w:r>
    </w:p>
    <w:p w14:paraId="793D729E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интеллектуальных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соревнований,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научно-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технического</w:t>
      </w:r>
      <w:r w:rsidRPr="007C48F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творчества</w:t>
      </w:r>
      <w:r w:rsidRPr="007C48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проектно-исследовательской</w:t>
      </w:r>
      <w:r w:rsidRPr="007C48F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деятельности;</w:t>
      </w:r>
    </w:p>
    <w:p w14:paraId="45630D43" w14:textId="77777777" w:rsidR="007C48F4" w:rsidRPr="007C48F4" w:rsidRDefault="007C48F4" w:rsidP="007C48F4">
      <w:pPr>
        <w:widowControl w:val="0"/>
        <w:autoSpaceDE w:val="0"/>
        <w:autoSpaceDN w:val="0"/>
        <w:spacing w:before="1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родителей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(законных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представителей),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работников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проектировании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среды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7C48F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организации;</w:t>
      </w:r>
    </w:p>
    <w:p w14:paraId="0400928B" w14:textId="77777777" w:rsidR="007C48F4" w:rsidRPr="007C48F4" w:rsidRDefault="007C48F4" w:rsidP="007C48F4">
      <w:pPr>
        <w:widowControl w:val="0"/>
        <w:autoSpaceDE w:val="0"/>
        <w:autoSpaceDN w:val="0"/>
        <w:spacing w:before="3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включение обучающихся в процессы познания и преобразования социальной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среды (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района, города) для приобретения опыта реального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управления</w:t>
      </w:r>
      <w:r w:rsidRPr="007C48F4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действия;</w:t>
      </w:r>
    </w:p>
    <w:p w14:paraId="250291C0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социального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учебно-исследовательского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проектирования,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профессиональной ориентации обучающихся при поддержке педагогов, психологов,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социальных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педагогов, сотрудничество с базовыми предприятиями, организациями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профессионального</w:t>
      </w:r>
      <w:r w:rsidRPr="007C48F4">
        <w:rPr>
          <w:rFonts w:ascii="Times New Roman" w:eastAsia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образования,</w:t>
      </w:r>
      <w:r w:rsidRPr="007C48F4">
        <w:rPr>
          <w:rFonts w:ascii="Times New Roman" w:eastAsia="Times New Roman" w:hAnsi="Times New Roman" w:cs="Times New Roman"/>
          <w:spacing w:val="26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центрами</w:t>
      </w:r>
      <w:r w:rsidRPr="007C48F4">
        <w:rPr>
          <w:rFonts w:ascii="Times New Roman" w:eastAsia="Times New Roman" w:hAnsi="Times New Roman" w:cs="Times New Roman"/>
          <w:spacing w:val="3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профессиональной</w:t>
      </w:r>
      <w:r w:rsidRPr="007C48F4">
        <w:rPr>
          <w:rFonts w:ascii="Times New Roman" w:eastAsia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работы;</w:t>
      </w:r>
    </w:p>
    <w:p w14:paraId="6E9E2F84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ind w:firstLine="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сохранения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укрепления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физического,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психологического    и    социального    здоровья    обучающихся, обеспечение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7C48F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безопасности.</w:t>
      </w:r>
    </w:p>
    <w:p w14:paraId="4591C0B5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ind w:firstLine="425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 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ООП ООО МАОУ «Гимназия № 105 им. Н.И. Кузнецова» учитывает следующие    </w:t>
      </w:r>
      <w:r w:rsidRPr="007C48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принципы:</w:t>
      </w:r>
    </w:p>
    <w:p w14:paraId="039AAD02" w14:textId="77777777" w:rsidR="007C48F4" w:rsidRPr="007C48F4" w:rsidRDefault="007C48F4" w:rsidP="007C48F4">
      <w:pPr>
        <w:widowControl w:val="0"/>
        <w:numPr>
          <w:ilvl w:val="0"/>
          <w:numId w:val="7"/>
        </w:numPr>
        <w:autoSpaceDE w:val="0"/>
        <w:autoSpaceDN w:val="0"/>
        <w:spacing w:before="141" w:beforeAutospacing="0" w:after="0" w:afterAutospacing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учёта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ФГОС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ООО: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ООП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базируется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требованиях,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предъявляемых</w:t>
      </w:r>
      <w:r w:rsidRPr="007C48F4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ФГОС</w:t>
      </w:r>
      <w:r w:rsidRPr="007C48F4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ООО к целям,</w:t>
      </w:r>
      <w:r w:rsidRPr="007C48F4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содержанию,</w:t>
      </w:r>
      <w:r w:rsidRPr="007C48F4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планируемым</w:t>
      </w:r>
      <w:r w:rsidRPr="007C48F4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условиям</w:t>
      </w:r>
      <w:r w:rsidRPr="007C48F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</w:t>
      </w:r>
      <w:r w:rsidRPr="007C48F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C48F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r w:rsidRPr="007C48F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7C48F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7C48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образования;</w:t>
      </w:r>
    </w:p>
    <w:p w14:paraId="5FEBE39E" w14:textId="77777777" w:rsidR="007C48F4" w:rsidRPr="007C48F4" w:rsidRDefault="007C48F4" w:rsidP="007C48F4">
      <w:pPr>
        <w:widowControl w:val="0"/>
        <w:numPr>
          <w:ilvl w:val="0"/>
          <w:numId w:val="7"/>
        </w:numPr>
        <w:autoSpaceDE w:val="0"/>
        <w:autoSpaceDN w:val="0"/>
        <w:spacing w:before="88" w:beforeAutospacing="0" w:after="0" w:afterAutospacing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учёта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обучения: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функционирования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7C48F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7C48F4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ООП</w:t>
      </w:r>
      <w:r w:rsidRPr="007C48F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ООО</w:t>
      </w:r>
      <w:r w:rsidRPr="007C48F4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характеризует</w:t>
      </w:r>
      <w:r w:rsidRPr="007C48F4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Pr="007C48F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     образования</w:t>
      </w:r>
      <w:r w:rsidRPr="007C48F4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C48F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родном</w:t>
      </w:r>
      <w:r w:rsidRPr="007C48F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языке</w:t>
      </w:r>
      <w:r w:rsidRPr="007C48F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C48F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числа</w:t>
      </w:r>
      <w:r w:rsidRPr="007C48F4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языков</w:t>
      </w:r>
      <w:r w:rsidRPr="007C48F4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7C48F4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7C48F4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7C48F4">
        <w:rPr>
          <w:rFonts w:ascii="Times New Roman" w:eastAsia="Times New Roman" w:hAnsi="Times New Roman" w:cs="Times New Roman"/>
          <w:spacing w:val="-7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и отражает механизмы реализации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данного принципа в учебных планах, планах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внеурочной</w:t>
      </w:r>
      <w:r w:rsidRPr="007C48F4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деятельности;</w:t>
      </w:r>
    </w:p>
    <w:p w14:paraId="7787FF95" w14:textId="77777777" w:rsidR="007C48F4" w:rsidRPr="007C48F4" w:rsidRDefault="007C48F4" w:rsidP="007C48F4">
      <w:pPr>
        <w:widowControl w:val="0"/>
        <w:numPr>
          <w:ilvl w:val="0"/>
          <w:numId w:val="7"/>
        </w:numPr>
        <w:autoSpaceDE w:val="0"/>
        <w:autoSpaceDN w:val="0"/>
        <w:spacing w:before="18" w:beforeAutospacing="0" w:after="0" w:afterAutospacing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принцип учёта ведущей деятельности обучающегося: ООП ООО обеспечивает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конструирование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предусматривает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механизмы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всех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компонентов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  (</w:t>
      </w:r>
      <w:proofErr w:type="gramEnd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мотив,   цель,   учебная   задача,   учебные   операции,   контроль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самоконтроль);</w:t>
      </w:r>
    </w:p>
    <w:p w14:paraId="3764F981" w14:textId="77777777" w:rsidR="007C48F4" w:rsidRPr="007C48F4" w:rsidRDefault="007C48F4" w:rsidP="007C48F4">
      <w:pPr>
        <w:widowControl w:val="0"/>
        <w:numPr>
          <w:ilvl w:val="0"/>
          <w:numId w:val="7"/>
        </w:numPr>
        <w:autoSpaceDE w:val="0"/>
        <w:autoSpaceDN w:val="0"/>
        <w:spacing w:before="6" w:beforeAutospacing="0" w:after="0" w:afterAutospacing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индивидуализации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обучения: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ООП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предусматривает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возможность и механизмы разработки индивидуальных программ и учебных планов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C48F4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</w:t>
      </w:r>
      <w:r w:rsidRPr="007C48F4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7C48F4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C48F4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особыми</w:t>
      </w:r>
      <w:r w:rsidRPr="007C48F4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способностями,</w:t>
      </w:r>
      <w:r w:rsidRPr="007C48F4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потребностями   и</w:t>
      </w:r>
      <w:r w:rsidRPr="007C48F4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интересами</w:t>
      </w:r>
      <w:r w:rsidRPr="007C48F4">
        <w:rPr>
          <w:rFonts w:ascii="Times New Roman" w:eastAsia="Times New Roman" w:hAnsi="Times New Roman" w:cs="Times New Roman"/>
          <w:spacing w:val="-69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с учетом</w:t>
      </w:r>
      <w:r w:rsidRPr="007C48F4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мнения</w:t>
      </w:r>
      <w:r w:rsidRPr="007C48F4">
        <w:rPr>
          <w:rFonts w:ascii="Times New Roman" w:eastAsia="Times New Roman" w:hAnsi="Times New Roman" w:cs="Times New Roman"/>
          <w:spacing w:val="20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родителей</w:t>
      </w:r>
      <w:r w:rsidRPr="007C48F4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(законных</w:t>
      </w:r>
      <w:r w:rsidRPr="007C48F4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представителей)</w:t>
      </w:r>
      <w:r w:rsidRPr="007C48F4">
        <w:rPr>
          <w:rFonts w:ascii="Times New Roman" w:eastAsia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обучающегося;</w:t>
      </w:r>
    </w:p>
    <w:p w14:paraId="37C4A5CD" w14:textId="77777777" w:rsidR="007C48F4" w:rsidRPr="007C48F4" w:rsidRDefault="007C48F4" w:rsidP="007C48F4">
      <w:pPr>
        <w:widowControl w:val="0"/>
        <w:numPr>
          <w:ilvl w:val="0"/>
          <w:numId w:val="7"/>
        </w:numPr>
        <w:autoSpaceDE w:val="0"/>
        <w:autoSpaceDN w:val="0"/>
        <w:spacing w:before="11" w:beforeAutospacing="0" w:after="0" w:afterAutospacing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системно-</w:t>
      </w:r>
      <w:proofErr w:type="spellStart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подход, предполагающий ориентацию</w:t>
      </w:r>
      <w:r w:rsidRPr="007C48F4">
        <w:rPr>
          <w:rFonts w:ascii="Times New Roman" w:eastAsia="Times New Roman" w:hAnsi="Times New Roman" w:cs="Times New Roman"/>
          <w:spacing w:val="-7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на результаты обучения, на развитие активной учебно-познавательной деятельности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обучающегося</w:t>
      </w:r>
      <w:r w:rsidRPr="007C48F4">
        <w:rPr>
          <w:rFonts w:ascii="Times New Roman" w:eastAsia="Times New Roman" w:hAnsi="Times New Roman" w:cs="Times New Roman"/>
          <w:spacing w:val="134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на</w:t>
      </w:r>
      <w:r w:rsidRPr="007C48F4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основе</w:t>
      </w:r>
      <w:r w:rsidRPr="007C48F4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освоения</w:t>
      </w:r>
      <w:r w:rsidRPr="007C48F4">
        <w:rPr>
          <w:rFonts w:ascii="Times New Roman" w:eastAsia="Times New Roman" w:hAnsi="Times New Roman" w:cs="Times New Roman"/>
          <w:spacing w:val="134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универсальных</w:t>
      </w:r>
      <w:r w:rsidRPr="007C48F4">
        <w:rPr>
          <w:rFonts w:ascii="Times New Roman" w:eastAsia="Times New Roman" w:hAnsi="Times New Roman" w:cs="Times New Roman"/>
          <w:spacing w:val="134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учебных</w:t>
      </w:r>
      <w:r w:rsidRPr="007C48F4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действий,</w:t>
      </w:r>
      <w:r w:rsidRPr="007C48F4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познания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   мира</w:t>
      </w:r>
      <w:r w:rsidRPr="007C48F4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proofErr w:type="gramStart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личности,   </w:t>
      </w:r>
      <w:proofErr w:type="gramEnd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  его</w:t>
      </w:r>
      <w:r w:rsidRPr="007C48F4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готовности   к</w:t>
      </w:r>
      <w:r w:rsidRPr="007C48F4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саморазвитию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непрерывному</w:t>
      </w:r>
      <w:r w:rsidRPr="007C48F4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образованию;</w:t>
      </w:r>
    </w:p>
    <w:p w14:paraId="0E197E72" w14:textId="77777777" w:rsidR="007C48F4" w:rsidRPr="007C48F4" w:rsidRDefault="007C48F4" w:rsidP="007C48F4">
      <w:pPr>
        <w:widowControl w:val="0"/>
        <w:numPr>
          <w:ilvl w:val="0"/>
          <w:numId w:val="7"/>
        </w:numPr>
        <w:autoSpaceDE w:val="0"/>
        <w:autoSpaceDN w:val="0"/>
        <w:spacing w:before="11" w:beforeAutospacing="0" w:after="0" w:afterAutospacing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 учета индивидуальных возрастных, психологических</w:t>
      </w:r>
      <w:r w:rsidRPr="007C48F4">
        <w:rPr>
          <w:rFonts w:ascii="Times New Roman" w:eastAsia="Times New Roman" w:hAnsi="Times New Roman" w:cs="Times New Roman"/>
          <w:spacing w:val="-70"/>
          <w:sz w:val="24"/>
          <w:szCs w:val="24"/>
          <w:lang w:val="ru-RU"/>
        </w:rPr>
        <w:t xml:space="preserve">    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и </w:t>
      </w:r>
      <w:proofErr w:type="gramStart"/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физиологических особенностей</w:t>
      </w:r>
      <w:proofErr w:type="gramEnd"/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обучающихся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при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построении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образовательного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процесса  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   определении    образовательно-воспитательных   целей    и   путей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7C48F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достижения;</w:t>
      </w:r>
    </w:p>
    <w:p w14:paraId="03148E25" w14:textId="77777777" w:rsidR="007C48F4" w:rsidRPr="007C48F4" w:rsidRDefault="007C48F4" w:rsidP="007C48F4">
      <w:pPr>
        <w:widowControl w:val="0"/>
        <w:numPr>
          <w:ilvl w:val="0"/>
          <w:numId w:val="7"/>
        </w:numPr>
        <w:autoSpaceDE w:val="0"/>
        <w:autoSpaceDN w:val="0"/>
        <w:spacing w:before="0" w:beforeAutospacing="0" w:after="0" w:afterAutospacing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фундаментального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учета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специфики</w:t>
      </w:r>
      <w:r w:rsidRPr="007C48F4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изучаемых</w:t>
      </w:r>
      <w:r w:rsidRPr="007C48F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7C48F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предметов;</w:t>
      </w:r>
    </w:p>
    <w:p w14:paraId="469DD3CB" w14:textId="77777777" w:rsidR="007C48F4" w:rsidRPr="007C48F4" w:rsidRDefault="007C48F4" w:rsidP="007C48F4">
      <w:pPr>
        <w:widowControl w:val="0"/>
        <w:numPr>
          <w:ilvl w:val="0"/>
          <w:numId w:val="7"/>
        </w:numPr>
        <w:autoSpaceDE w:val="0"/>
        <w:autoSpaceDN w:val="0"/>
        <w:spacing w:before="0" w:beforeAutospacing="0" w:after="0" w:afterAutospacing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принцип интеграции обучения и воспитания: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ООП ООО предусматривает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связь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урочной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предполагающий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направленность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7C48F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программы;</w:t>
      </w:r>
    </w:p>
    <w:p w14:paraId="2FD2EEFD" w14:textId="77777777" w:rsidR="007C48F4" w:rsidRPr="007C48F4" w:rsidRDefault="007C48F4" w:rsidP="007C48F4">
      <w:pPr>
        <w:widowControl w:val="0"/>
        <w:numPr>
          <w:ilvl w:val="0"/>
          <w:numId w:val="7"/>
        </w:numPr>
        <w:autoSpaceDE w:val="0"/>
        <w:autoSpaceDN w:val="0"/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принцип </w:t>
      </w:r>
      <w:proofErr w:type="spellStart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здоровьесбережения</w:t>
      </w:r>
      <w:proofErr w:type="spellEnd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: при организации образовательной деятельности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допускается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технологий,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могут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нанести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вред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физическому</w:t>
      </w:r>
      <w:r w:rsidRPr="007C48F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(или)</w:t>
      </w:r>
      <w:r w:rsidRPr="007C48F4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психическому</w:t>
      </w:r>
      <w:r w:rsidRPr="007C48F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здоровью</w:t>
      </w:r>
      <w:r w:rsidRPr="007C48F4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</w:t>
      </w:r>
      <w:r w:rsidRPr="007C48F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приоритет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использования </w:t>
      </w:r>
      <w:proofErr w:type="spellStart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педагогических технологий. Объём учебной нагрузки, организация учебных и внеурочных мероприятий должны соответствовать</w:t>
      </w:r>
      <w:r w:rsidRPr="007C48F4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требованиям,  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предусмотренным  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санитарными  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правилами   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нормами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СанПиН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1.2.3685-21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«Гигиенические нормативы и требования к обеспечению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безвредности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факторов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среды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обитания»,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утвержденными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постановлением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Главного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государственного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санитарного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врача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от 28 января 2021 г. № 2 (зарегистрировано Министерством юстиции Российской Федерации 29 января 2021 г., регистрационный № 62296),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действующими    до   1    марта   2027   г.   (далее   —   Гигиенические    нормативы),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 санитарными правилами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CП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2.4.3648-20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молодежи»,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утвержденными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Главного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санитарного     врача    Российской     Федерации     от    28    сентября    2020    г.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7C48F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(зарегистрировано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Министерством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юстиции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18 декабря 2020 г., регистрационный № 61573), действующими до 1 января 2027 г.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</w:t>
      </w:r>
      <w:r w:rsidRPr="007C48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C48F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Санитарно-эпидемиологические</w:t>
      </w:r>
      <w:r w:rsidRPr="007C48F4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требования).</w:t>
      </w:r>
    </w:p>
    <w:p w14:paraId="4A271B07" w14:textId="77777777" w:rsidR="007C48F4" w:rsidRPr="007C48F4" w:rsidRDefault="007C48F4" w:rsidP="007C48F4">
      <w:pPr>
        <w:widowControl w:val="0"/>
        <w:tabs>
          <w:tab w:val="left" w:pos="1461"/>
          <w:tab w:val="left" w:pos="3126"/>
          <w:tab w:val="left" w:pos="5816"/>
          <w:tab w:val="left" w:pos="8091"/>
          <w:tab w:val="left" w:pos="8929"/>
        </w:tabs>
        <w:autoSpaceDE w:val="0"/>
        <w:autoSpaceDN w:val="0"/>
        <w:spacing w:before="8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ООП ООО учитывает возрастные и психологические особенности обучающихся.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</w:t>
      </w:r>
      <w:r w:rsidRPr="007C48F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нагрузке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5-дневной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неделе,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предусмотренными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Гигиеническими нормативами и Санитарно-эпидемиологическими</w:t>
      </w:r>
      <w:r w:rsidRPr="007C48F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требованиями.</w:t>
      </w:r>
    </w:p>
    <w:p w14:paraId="5944C172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 целях удовлетворения образовательных потребностей и </w:t>
      </w:r>
      <w:proofErr w:type="gramStart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интересов</w:t>
      </w:r>
      <w:proofErr w:type="gramEnd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могут разрабатываться индивидуальные учебные планы, в том числе для ускоренного обучения, в пределах осваиваемой программа основного общего образования в порядке, установленном локальными нормативными актами МАОУ «Гимназия № 105 им. Н.И. Кузнецова».</w:t>
      </w:r>
    </w:p>
    <w:p w14:paraId="3DBE0D74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 программе определяются основные </w:t>
      </w:r>
      <w:r w:rsidRPr="007C48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механизмы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её реализации,</w:t>
      </w:r>
      <w:r w:rsidRPr="007C48F4">
        <w:rPr>
          <w:rFonts w:ascii="Times New Roman" w:eastAsia="Times New Roman" w:hAnsi="Times New Roman" w:cs="Times New Roman"/>
          <w:spacing w:val="9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C48F4">
        <w:rPr>
          <w:rFonts w:ascii="Times New Roman" w:eastAsia="Times New Roman" w:hAnsi="Times New Roman" w:cs="Times New Roman"/>
          <w:spacing w:val="9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7C48F4">
        <w:rPr>
          <w:rFonts w:ascii="Times New Roman" w:eastAsia="Times New Roman" w:hAnsi="Times New Roman" w:cs="Times New Roman"/>
          <w:spacing w:val="9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традиций</w:t>
      </w:r>
      <w:r w:rsidRPr="007C48F4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коллектива</w:t>
      </w:r>
      <w:r w:rsidRPr="007C48F4">
        <w:rPr>
          <w:rFonts w:ascii="Times New Roman" w:eastAsia="Times New Roman" w:hAnsi="Times New Roman" w:cs="Times New Roman"/>
          <w:spacing w:val="92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МАОУ</w:t>
      </w:r>
      <w:r w:rsidRPr="007C48F4">
        <w:rPr>
          <w:rFonts w:ascii="Times New Roman" w:eastAsia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«Гимназия № 105 им. Н.И. Кузнецова»,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кадров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контингента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обучающихся.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14:paraId="3F16E937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ind w:hanging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В реализации образовательной программы могут использоваться различные образовательные технологии, в том числе дистанционные образовательные технологии, электронное обучение. Вопросы организации и реализации ООП при помощи дистанционных образовательных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технологий и электронного обучения прописаны в соответствующем локальном акте МАОУ «Гимназия № 105 им. Н.И. Кузнецова».</w:t>
      </w:r>
    </w:p>
    <w:p w14:paraId="6CFDC728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ООО реализуется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требованиями. Следует отметить организацию внеурочной</w:t>
      </w:r>
      <w:r w:rsidRPr="007C48F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     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 с разработкой учебных курсов, факультативов,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(конкурсы,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диспуты,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интеллектуальные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марафоны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п.);</w:t>
      </w:r>
      <w:r w:rsidRPr="007C48F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привлечение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</w:t>
      </w:r>
      <w:r w:rsidRPr="007C48F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 (музеев,</w:t>
      </w:r>
      <w:r w:rsidRPr="007C48F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библиотек,</w:t>
      </w:r>
      <w:r w:rsidRPr="007C48F4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стадионов),</w:t>
      </w:r>
      <w:r w:rsidRPr="007C48F4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художественных и театральных студий.</w:t>
      </w:r>
    </w:p>
    <w:p w14:paraId="5ECE441D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Сохранение и развитие культурного разнообразия и языкового наследия Республики Башкортостан реализуется путем предоставления права на изучение родного языка. Выбор языка осуществляется посредством подачи заявления родителей (законных представителей).</w:t>
      </w:r>
    </w:p>
    <w:p w14:paraId="2A17ECAB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ind w:firstLine="3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расширения </w:t>
      </w:r>
      <w:proofErr w:type="gramStart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возможностей индивидуального развития</w:t>
      </w:r>
      <w:proofErr w:type="gramEnd"/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предоставляется право на обучение по индивидуальным учебным планам (ИУП). ИУП направлены на осуществление осознанного выбора образовательной программы следующего уровня образования и/или направленности в том числе. Подробный механизм обучения по ИУП представлен в локальном акте образовательной организации «Порядок обучения по индивидуальному учебному плану».</w:t>
      </w:r>
    </w:p>
    <w:p w14:paraId="72DF37AE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8F4">
        <w:rPr>
          <w:rFonts w:ascii="Times New Roman" w:eastAsia="Times New Roman" w:hAnsi="Times New Roman" w:cs="Times New Roman"/>
          <w:sz w:val="24"/>
          <w:szCs w:val="24"/>
          <w:lang w:val="ru-RU"/>
        </w:rPr>
        <w:t>ООП формируется с учетом особенностей развития детей соответствующего возраста.</w:t>
      </w:r>
    </w:p>
    <w:p w14:paraId="78680D10" w14:textId="77777777" w:rsidR="007C48F4" w:rsidRPr="007C48F4" w:rsidRDefault="007C48F4" w:rsidP="007C48F4">
      <w:pPr>
        <w:widowControl w:val="0"/>
        <w:autoSpaceDE w:val="0"/>
        <w:autoSpaceDN w:val="0"/>
        <w:spacing w:before="0" w:beforeAutospacing="0" w:after="0" w:afterAutospacing="0"/>
        <w:ind w:left="111" w:right="82" w:firstLine="45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87850F" w14:textId="77777777" w:rsidR="00D32E9E" w:rsidRDefault="00D32E9E" w:rsidP="00C300C4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</w:p>
    <w:p w14:paraId="24CA66AA" w14:textId="5AB447EB" w:rsidR="00C300C4" w:rsidRDefault="00C300C4" w:rsidP="00C300C4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  <w:t>ПРИЛОЖЕНИЕ 2</w:t>
      </w:r>
    </w:p>
    <w:p w14:paraId="03D15A55" w14:textId="77777777" w:rsidR="00C300C4" w:rsidRDefault="00C300C4" w:rsidP="00C300C4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  <w:t>к приказу от 31.08.2023г. №621 о/д</w:t>
      </w:r>
    </w:p>
    <w:p w14:paraId="5E42556B" w14:textId="77777777" w:rsidR="00782716" w:rsidRDefault="00782716" w:rsidP="00782716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</w:p>
    <w:p w14:paraId="31D3D206" w14:textId="77777777" w:rsidR="00782716" w:rsidRPr="00782716" w:rsidRDefault="00782716" w:rsidP="00782716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</w:p>
    <w:p w14:paraId="0D2814E3" w14:textId="77777777" w:rsidR="00782716" w:rsidRPr="00782716" w:rsidRDefault="00782716" w:rsidP="00973B59">
      <w:pPr>
        <w:shd w:val="clear" w:color="auto" w:fill="FFFFFF"/>
        <w:spacing w:before="0" w:beforeAutospacing="0" w:after="0" w:afterAutospacing="0"/>
        <w:ind w:right="36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Предметные результаты по предметной области «Русский язык и литература» должны обеспечивать:</w:t>
      </w:r>
    </w:p>
    <w:p w14:paraId="4221B7A1" w14:textId="77777777" w:rsidR="00782716" w:rsidRPr="00782716" w:rsidRDefault="00782716" w:rsidP="00973B59">
      <w:pPr>
        <w:shd w:val="clear" w:color="auto" w:fill="FFFFFF"/>
        <w:spacing w:before="0" w:beforeAutospacing="0" w:after="0" w:afterAutospacing="0"/>
        <w:ind w:right="365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По учебному предмету «Русский язык»:</w:t>
      </w:r>
    </w:p>
    <w:p w14:paraId="228E6286" w14:textId="77777777" w:rsidR="00782716" w:rsidRPr="00782716" w:rsidRDefault="00782716" w:rsidP="00782716">
      <w:pPr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аудирования</w:t>
      </w:r>
      <w:proofErr w:type="spellEnd"/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14:paraId="4B6669A6" w14:textId="77777777" w:rsidR="00782716" w:rsidRPr="00782716" w:rsidRDefault="00782716" w:rsidP="00782716">
      <w:pPr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14:paraId="32EFDD46" w14:textId="77777777" w:rsidR="00782716" w:rsidRPr="00782716" w:rsidRDefault="00782716" w:rsidP="00782716">
      <w:pPr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14:paraId="37088359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овладение различными видами </w:t>
      </w:r>
      <w:proofErr w:type="spellStart"/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аудирования</w:t>
      </w:r>
      <w:proofErr w:type="spellEnd"/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14:paraId="5CA3BAA8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различными видами чтения (просмотровым, ознакомительным, изучающим, поисковым);</w:t>
      </w:r>
    </w:p>
    <w:p w14:paraId="103CAA42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14:paraId="025C56AF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</w:t>
      </w: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14:paraId="2B762D99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представление </w:t>
      </w:r>
      <w:proofErr w:type="gramStart"/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содержания</w:t>
      </w:r>
      <w:proofErr w:type="gramEnd"/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14:paraId="6FC01EFF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14:paraId="38721A5E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устный пересказ прочитанного или прослушанного текста объемом не менее 150 слов;</w:t>
      </w:r>
    </w:p>
    <w:p w14:paraId="0C6A5A33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14:paraId="67130608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14:paraId="5FDB40E3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14:paraId="79553873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тезисов, конспекта, написание рецензии, реферата;</w:t>
      </w:r>
    </w:p>
    <w:p w14:paraId="55639ADF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14:paraId="69394A08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14:paraId="55D9F9C2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14:paraId="264F740D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14:paraId="5123D1C4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14:paraId="66332B23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вычленение морфем в словах; распознавание разных видов морфем;</w:t>
      </w:r>
    </w:p>
    <w:p w14:paraId="540ABCDF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14:paraId="3AFCAB14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14:paraId="0A3BDF9B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14:paraId="7F4F069D" w14:textId="77777777" w:rsidR="004A0997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14:paraId="6C4A06D3" w14:textId="15BDB71D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</w:p>
    <w:p w14:paraId="6EF4B9D2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типов подчинительной связи слов в словосочетании (согласование, управление, примыкание);</w:t>
      </w:r>
    </w:p>
    <w:p w14:paraId="3D89A028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14:paraId="63D1E38A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14:paraId="06130A24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распознавание косвенной и прямой речи;</w:t>
      </w:r>
    </w:p>
    <w:p w14:paraId="2378B4DD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14:paraId="68BF3516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распознавание видов односоставных предложений (назывные, определенно-личные, неопределенно-личные, безличные);</w:t>
      </w:r>
    </w:p>
    <w:p w14:paraId="0A646CAE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14:paraId="49AA00F7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14:paraId="19F3CE96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распознавание видов сложносочиненных предложений по смысловым отношениям между его частями;</w:t>
      </w:r>
    </w:p>
    <w:p w14:paraId="39491594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14:paraId="43CD9460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различение подчинительных союзов и союзных слов в сложноподчиненных предложениях;</w:t>
      </w:r>
    </w:p>
    <w:p w14:paraId="40C1F6E6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14:paraId="6C29AF17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фонетического, морфемного, словообразовательного, лексического, морфологического анализа слова;</w:t>
      </w:r>
    </w:p>
    <w:p w14:paraId="162F07E2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орфографического анализа слова, предложения, текста или его фрагмента;</w:t>
      </w:r>
    </w:p>
    <w:p w14:paraId="254E2CC4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пунктуационного анализа предложения, текста или его фрагмента;</w:t>
      </w:r>
    </w:p>
    <w:p w14:paraId="43180F81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14:paraId="0D179977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14:paraId="5D671649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смыслового анализа текста;</w:t>
      </w:r>
    </w:p>
    <w:p w14:paraId="56CEE73A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анализа текста с точки зрения его композиционных особенностей, количества </w:t>
      </w:r>
      <w:proofErr w:type="spellStart"/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микротем</w:t>
      </w:r>
      <w:proofErr w:type="spellEnd"/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абзацев;</w:t>
      </w:r>
    </w:p>
    <w:p w14:paraId="5A898DCF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анализа способов и средств связи предложений в тексте или текстовом фрагменте;</w:t>
      </w:r>
    </w:p>
    <w:p w14:paraId="2962F204" w14:textId="77777777" w:rsidR="004A0997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14:paraId="576418F0" w14:textId="53EB4191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14:paraId="361D81D6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14:paraId="250AAFA2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p w14:paraId="260098DE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осознанное расширение своей речевой практики;</w:t>
      </w:r>
    </w:p>
    <w:p w14:paraId="7FF54D45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форме),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14:paraId="00A23AFE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14:paraId="6ABDDD8A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14:paraId="10E8EAFA" w14:textId="77777777" w:rsidR="00782716" w:rsidRPr="00782716" w:rsidRDefault="00782716" w:rsidP="00973B5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14:paraId="40D8C9A7" w14:textId="6AF491B8" w:rsidR="00782716" w:rsidRPr="00782716" w:rsidRDefault="00782716" w:rsidP="00973B59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«Литература»:</w:t>
      </w:r>
    </w:p>
    <w:p w14:paraId="57BCD818" w14:textId="77777777" w:rsidR="00782716" w:rsidRPr="00782716" w:rsidRDefault="00782716" w:rsidP="00973B5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02BAF50D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14:paraId="5957AF84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14:paraId="13F532D9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</w:t>
      </w: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14:paraId="40AC7BC9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14:paraId="34159667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14:paraId="3B37B2BA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выявление связи между важнейшими фактами биографии писателей (в том числе А.С. Грибоедова, А.С. Пушкина, М.Ю. Лермонтова, Н.В. Гоголя) и особенностями исторической эпохи, авторского мировоззрения, проблематики произведений;</w:t>
      </w:r>
    </w:p>
    <w:p w14:paraId="62D06415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сопоставлять произведения, их фрагменты (с учетом </w:t>
      </w:r>
      <w:proofErr w:type="spellStart"/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внутритекстовых</w:t>
      </w:r>
      <w:proofErr w:type="spellEnd"/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14:paraId="6F9C63A6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5DA7D854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14:paraId="0B2306A1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14:paraId="59C2087B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14:paraId="03CC4728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</w:t>
      </w:r>
      <w:r w:rsidRPr="007827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14:paraId="4ED26F4B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14:paraId="7A047F10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«Слово о полку Игореве»; стихотворения М.В. Ломоносова, Г.Р. Державина; комедия Д.И. Фонвизина «Недоросль»; повесть Н.М. Карамзина «Бедная Лиза»; басни И.А. Крылова; стихотворения и баллады В.А. Жуковского; комедия А.С. Грибоедова «Горе от ума»; произведения А.С. Пушкина: стихотворения, поэма «Медный всадник», роман в стихах «Евгений Онегин», роман «Капитанская дочка», повесть «Станционный смотритель»; произведения М.Ю. Лермонтова: стихотворения, «Песня про царя Ивана Васильевича, молодого опричника и удалого купца Калашникова», поэма «Мцыри», роман «Герой нашего времени»; произведения Н.В. Гоголя: комедия «Ревизор», повесть «Шинель», поэма «Мертвые души»; стихотворения Ф.И. Тютчева, А.А. Фета, Н.А. Некрасова; «Повесть о том, как один мужик двух генералов прокормил» М.Е. Салтыкова-Щедрина; по одному произведению (по выбору) следующих писателей: Ф.М. Достоевский, И.С. Тургенев, Л.Н. Толстой, Н.С. Лесков; рассказы А.П. Чехова; стихотворения И.А. Бунина, А.А. Блока, В.В. Маяковского, С.А. Есенина, А.А. Ахматовой, М.И. Цветаевой, О.Э. Мандельштама, Б.Л. Пастернака; рассказ М.А. Шолохова «Судьба человека»; поэма A.Т. Твардовского «Василий Теркин» (избранные главы); рассказы В.М. Шукшина: «Чудик», «Стенька Разин»; рассказ А.И. Солженицына «Матренин двор», рассказ В.Г. Распутина «Уроки французского»; по одному произведению (по выбору) А.П. Платонова, М.А. Булгакова; произведения литературы второй половины XX - XXI в.: не менее чем трех прозаиков по выбору (в том числе Ф.А. Абрамов, Ч.Т. Айтматов, В.П. Астафьев, В.И. Белов, B.В. Быков, Ф.А. Искандер, Ю.П. Казаков, В.Л. Кондратьев, Е.И. Носов, A.Н. и Б.Н. Стругацкие, В.Ф. Тендряков); не менее чем трех поэтов по выбору (в том числе Р.Г. Гамзатов, О.Ф. </w:t>
      </w:r>
      <w:proofErr w:type="spellStart"/>
      <w:r w:rsidRPr="007827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Бергольц</w:t>
      </w:r>
      <w:proofErr w:type="spellEnd"/>
      <w:r w:rsidRPr="007827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И.А. Бродский, А.А. Вознесенский, B.C. Высоцкий, Е.А. Евтушенко, Н.А. Заболоцкий, Ю.П. Кузнецов, А.С. Кушнер, Б.Ш. Окуджава, Р.И. Рождественский, Н.М. Рубцов), Гомера, М. Сервантеса, У. Шекспира;</w:t>
      </w:r>
    </w:p>
    <w:p w14:paraId="198B7B75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14:paraId="170BE7B0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14:paraId="3EC3F68C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14:paraId="7ED627C1" w14:textId="77777777" w:rsidR="00782716" w:rsidRPr="00782716" w:rsidRDefault="00782716" w:rsidP="00782716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827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14:paraId="1CC4ACDF" w14:textId="77777777" w:rsidR="001A3081" w:rsidRPr="001A3081" w:rsidRDefault="001A3081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Предметные результаты по предметной области «Родной язык и родная литература» должны обеспечивать:</w:t>
      </w:r>
    </w:p>
    <w:p w14:paraId="4028B5E9" w14:textId="77777777" w:rsidR="001A3081" w:rsidRPr="001A3081" w:rsidRDefault="001A3081" w:rsidP="00973B59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По учебному предмету «Родной язык и (или) государственный язык республики Российской Федерации»:</w:t>
      </w:r>
    </w:p>
    <w:p w14:paraId="74D78FBF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совершенствование видов речевой деятельности (</w:t>
      </w:r>
      <w:proofErr w:type="spellStart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аудирования</w:t>
      </w:r>
      <w:proofErr w:type="spellEnd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0CB28601" w14:textId="77777777" w:rsidR="001A3081" w:rsidRPr="001A3081" w:rsidRDefault="001A3081" w:rsidP="001A3081">
      <w:pPr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37CB9254" w14:textId="77777777" w:rsidR="001A3081" w:rsidRPr="001A3081" w:rsidRDefault="001A3081" w:rsidP="001A3081">
      <w:pPr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использование коммуникативно-эстетических возможностей родного языка;</w:t>
      </w:r>
    </w:p>
    <w:p w14:paraId="17B982AD" w14:textId="77777777" w:rsidR="001A3081" w:rsidRPr="001A3081" w:rsidRDefault="001A3081" w:rsidP="001A3081">
      <w:pPr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14:paraId="42D6D860" w14:textId="77777777" w:rsidR="001A3081" w:rsidRPr="001A3081" w:rsidRDefault="001A3081" w:rsidP="001A3081">
      <w:pPr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4737B730" w14:textId="77777777" w:rsidR="001A3081" w:rsidRPr="001A3081" w:rsidRDefault="001A3081" w:rsidP="001A3081">
      <w:pPr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3F7B7DE3" w14:textId="77777777" w:rsidR="001A3081" w:rsidRPr="001A3081" w:rsidRDefault="001A3081" w:rsidP="001A3081">
      <w:pPr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7F9931F2" w14:textId="77777777" w:rsidR="001A3081" w:rsidRPr="001A3081" w:rsidRDefault="001A3081" w:rsidP="001A3081">
      <w:pPr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формирование ответственности за языковую культуру как общечеловеческую ценность.</w:t>
      </w:r>
    </w:p>
    <w:p w14:paraId="23A03C5B" w14:textId="77777777" w:rsidR="001A3081" w:rsidRPr="001A3081" w:rsidRDefault="001A3081" w:rsidP="00C77893">
      <w:pPr>
        <w:shd w:val="clear" w:color="auto" w:fill="FFFFFF"/>
        <w:spacing w:before="0" w:beforeAutospacing="0" w:after="0" w:afterAutospacing="0"/>
        <w:ind w:right="365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По учебному предмету «Родная литература»:</w:t>
      </w:r>
    </w:p>
    <w:p w14:paraId="661E8D1A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D181415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14:paraId="5FC74A36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7B76D89F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9615841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46837F45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42B7A92" w14:textId="5986E800" w:rsidR="001A3081" w:rsidRPr="001A3081" w:rsidRDefault="00C77893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      </w:t>
      </w:r>
      <w:r w:rsidR="001A3081" w:rsidRPr="001A30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Предметные результаты по учебному предмету «Иностранный язык» предметной области «Иностранные языки»</w:t>
      </w:r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иноязычной коммуникативной компетенции на </w:t>
      </w:r>
      <w:proofErr w:type="spellStart"/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допороговом</w:t>
      </w:r>
      <w:proofErr w:type="spellEnd"/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уровне в совокупности ее составляющих - речевой, языковой, социокультурной, компенсаторной, </w:t>
      </w:r>
      <w:proofErr w:type="spellStart"/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метапредметной</w:t>
      </w:r>
      <w:proofErr w:type="spellEnd"/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(учебно-познавательной) и должны обеспечивать:</w:t>
      </w:r>
    </w:p>
    <w:p w14:paraId="6309FD11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14:paraId="113E60B3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говорение: уметь вести разные виды диалога в стандартных ситуациях общения (диалог этикетного характера, диалог-побуждение к действию, диалог-расспрос, диалог-обмен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объемом 10-12 фраз с вербальными и (или) невербальными опорами или без них в рамках тематического содержания речи; передавать основное содержание </w:t>
      </w: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прочитанного/прослушанного текста; представлять результаты выполненной проектной работы объемом 10-12 фраз;</w:t>
      </w:r>
    </w:p>
    <w:p w14:paraId="21107F9B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аудирование</w:t>
      </w:r>
      <w:proofErr w:type="spellEnd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</w:p>
    <w:p w14:paraId="10FC2937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смысловое чтение: читать про себя и понимать несложные аутентичные тексты разного вида, жанра и стиля объемом 450-500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</w:t>
      </w:r>
      <w:proofErr w:type="spellStart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несплошные</w:t>
      </w:r>
      <w:proofErr w:type="spellEnd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тексты (таблицы, диаграммы, схемы) и понимать представленную в них информацию;</w:t>
      </w:r>
    </w:p>
    <w:p w14:paraId="34C5D688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100-120 слов, соблюдая речевой этикет, принятый в стране/странах изучаемого языка; создавать небольшие письменные высказывания объемом 100-120 слов с опорой на план, картинку, таблицу и (или) прочитанный/прослушанный текст;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100-120 слов;</w:t>
      </w:r>
    </w:p>
    <w:p w14:paraId="24C3F80C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характера);</w:t>
      </w:r>
    </w:p>
    <w:p w14:paraId="0D0FB9A2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14:paraId="2F512417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14:paraId="56E24E96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14:paraId="42EDAE3A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14:paraId="3341C9D4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аудировании</w:t>
      </w:r>
      <w:proofErr w:type="spellEnd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языковую, в том числе контекстуальную, догадку;</w:t>
      </w:r>
    </w:p>
    <w:p w14:paraId="7DE88CEC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14:paraId="5D7341CD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14:paraId="29B05048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14:paraId="6C04A8D4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14:paraId="09CDC295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приобретение опыта практической деятельности в повседневной жизни:</w:t>
      </w:r>
    </w:p>
    <w:p w14:paraId="35AE8175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межпредметного</w:t>
      </w:r>
      <w:proofErr w:type="spellEnd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14:paraId="02A9293E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знакомить представителей других стран с культурой родной страны и традициями народов России;</w:t>
      </w:r>
    </w:p>
    <w:p w14:paraId="2E9FEACB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258FE382" w14:textId="2D636783" w:rsidR="001A3081" w:rsidRPr="001A3081" w:rsidRDefault="00C77893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             </w:t>
      </w:r>
      <w:r w:rsidR="001A3081" w:rsidRPr="001A30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Предметные результаты по учебному предмету «Второй иностранный язык» предметной области «Иностранные языки»</w:t>
      </w:r>
      <w:r w:rsidR="001A3081" w:rsidRPr="001A3081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 </w:t>
      </w:r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ориентированы на применение знаний, умений и навыков в учебных ситуациях и реальных жизненных условиях и должны отражать </w:t>
      </w:r>
      <w:proofErr w:type="spellStart"/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иноязычной коммуникативной компетенции на уровне, превышающем элементарный, в совокупности ее составляющих - речевой, языковой, социокультурной, компенсаторной, </w:t>
      </w:r>
      <w:proofErr w:type="spellStart"/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метапредметной</w:t>
      </w:r>
      <w:proofErr w:type="spellEnd"/>
      <w:r w:rsidR="001A3081"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(учебно-познавательной), и должны обеспечивать:</w:t>
      </w:r>
    </w:p>
    <w:p w14:paraId="1C17B7FD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овладение основными видами речевой деятельности:</w:t>
      </w:r>
    </w:p>
    <w:p w14:paraId="54FA1C82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говорение: уметь вести разные виды диалога (диалог этикетного характера, диалог-побуждение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(описание/характеристика; повествование/сообщение) объемом 7-9 фраз с вербальными и (или) невербальными опорами или без них в рамках тематического содержания речи; передавать </w:t>
      </w: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основное содержание прочитанного/прослушанного текста; представлять результаты выполненной проектной работы объемом 7-9 фраз;</w:t>
      </w:r>
    </w:p>
    <w:p w14:paraId="1A247887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аудирование</w:t>
      </w:r>
      <w:proofErr w:type="spellEnd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воспринимать на слух и понимать звучащие до 1,5 минут несложные аутентичные тексты,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</w:p>
    <w:p w14:paraId="04308998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смысловое чтение: читать про себя и понимать несложные аутентичные тексты разного вида, жанра и стиля объемом 250-300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</w:t>
      </w:r>
      <w:proofErr w:type="spellStart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несплошные</w:t>
      </w:r>
      <w:proofErr w:type="spellEnd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тексты (таблицы, диаграммы, схемы) и понимать представленную в них информацию;</w:t>
      </w:r>
    </w:p>
    <w:p w14:paraId="551B48AF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работы объемом до 90 слов;</w:t>
      </w:r>
    </w:p>
    <w:p w14:paraId="12C051D2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электронное сообщение личного характера);</w:t>
      </w:r>
    </w:p>
    <w:p w14:paraId="770F9C82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</w:t>
      </w:r>
    </w:p>
    <w:p w14:paraId="2CF42269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аффиксации, словосложения, конверсии;</w:t>
      </w:r>
    </w:p>
    <w:p w14:paraId="2CD8E14D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14:paraId="17480192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</w:t>
      </w: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14:paraId="4070F32A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7) овладение компенсаторными умениями: использовать при говорении переспрос; при чтении и </w:t>
      </w:r>
      <w:proofErr w:type="spellStart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аудировании</w:t>
      </w:r>
      <w:proofErr w:type="spellEnd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языковую, в том числе контекстуальную, догадку;</w:t>
      </w:r>
    </w:p>
    <w:p w14:paraId="482D63C8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14:paraId="1059BB1D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14:paraId="5D6BF7A3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14:paraId="12081996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14:paraId="5BCA3C26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приобретение опыта практической деятельности в повседневной жизни:</w:t>
      </w:r>
    </w:p>
    <w:p w14:paraId="78726188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межпредметного</w:t>
      </w:r>
      <w:proofErr w:type="spellEnd"/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14:paraId="5714958B" w14:textId="77777777" w:rsidR="001A3081" w:rsidRPr="001A3081" w:rsidRDefault="001A3081" w:rsidP="001A3081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знакомить представителей других стран с культурой родной страны и традициями народов России;</w:t>
      </w:r>
    </w:p>
    <w:p w14:paraId="4BB9C824" w14:textId="77777777" w:rsidR="001A3081" w:rsidRDefault="001A3081" w:rsidP="00C7789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A308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2B575250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ind w:right="36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Предметные результаты по предметной области «Математика и информатика» должны обеспечивать:</w:t>
      </w:r>
    </w:p>
    <w:p w14:paraId="4FFD931D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ind w:right="365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По учебному предмету «Математика» (включая учебные курсы «Алгебра», «Геометрия», «Вероятность и статистика») (на базовом уровне):</w:t>
      </w:r>
    </w:p>
    <w:p w14:paraId="4E01A763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14:paraId="307F515D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контрпримеры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строить высказывания и отрицания высказываний;</w:t>
      </w:r>
    </w:p>
    <w:p w14:paraId="1F6132CE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14:paraId="6EE6D064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</w:t>
      </w: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14:paraId="27D57814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14:paraId="436C5289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6) умение оперировать понятиями: функция, график функции, нули функции, промежутки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знакопостоянства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14:paraId="2DA71F3F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14:paraId="7F6686AE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14:paraId="1B49B667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14:paraId="75E74430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14:paraId="442FDD2C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7B44C503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14:paraId="1846F0BD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14:paraId="748E44D2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</w:t>
      </w: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14:paraId="10F3150B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14:paraId="587AF813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14:paraId="0DC84E61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ind w:right="365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По учебному предмету «Математика» (включая учебные курсы «Алгебра», «Геометрия», «Вероятность и статистика») (на углубленном уровне):</w:t>
      </w:r>
    </w:p>
    <w:p w14:paraId="5873A17A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1</w:t>
      </w: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 умение свободно оперировать понятиями: множество, подмножество, операции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14:paraId="67069A2D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14:paraId="03559235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контрпримеры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 умение выводить формулы и приводить доказательства, в том числе методом «от противного» и методом математической индукции;</w:t>
      </w:r>
    </w:p>
    <w:p w14:paraId="04D6B747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</w:p>
    <w:p w14:paraId="3C41BEDD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14:paraId="4143F43C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умение свободно оперировать понятиями: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</w:p>
    <w:p w14:paraId="66FD745E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14:paraId="24661A6F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дробно-рациональных выражений и выражений с корнями; умение выполнять преобразования многочленов, в том числе разложение на множители;</w:t>
      </w:r>
    </w:p>
    <w:p w14:paraId="7C10D775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14:paraId="2D269A1E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умение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 умение выражать формулами зависимости между величинами;</w:t>
      </w:r>
    </w:p>
    <w:p w14:paraId="3CF3390E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знакомство со сходимостью последовательностей; умение суммировать бесконечно убывающие геометрические прогрессии;</w:t>
      </w:r>
    </w:p>
    <w:p w14:paraId="59E0A4DA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14:paraId="1A212613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13)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анализировать и сравнивать статистические характеристики числовых наборов, в том числе при решении задач из других учебных предметов;</w:t>
      </w:r>
    </w:p>
    <w:p w14:paraId="04BE6971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 явлениях;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</w:p>
    <w:p w14:paraId="17DFD2EB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15) умение свободно оперировать понятиями: точка, прямая, отрезок, луч, угол, длина отрезка, параллельность и перпендикулярность прямых, отношение «лежать между», проекция, перпендикуляр и наклонная; умение свободно оперировать понятиями: треугольник, равнобедренный треугольник, равносторонний (правильный) треугольник, прямоугольный </w:t>
      </w: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</w:p>
    <w:p w14:paraId="00AB4410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16) 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прямоугольных треугольников;</w:t>
      </w:r>
    </w:p>
    <w:p w14:paraId="455EC040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17) 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</w:p>
    <w:p w14:paraId="5F02380F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14:paraId="732D7076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19) 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14:paraId="314056FA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</w:p>
    <w:p w14:paraId="0C559542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21) 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отечественной и всемирной истории.</w:t>
      </w:r>
    </w:p>
    <w:p w14:paraId="549FBAF1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«Информатика» (на базовом уровне):</w:t>
      </w:r>
    </w:p>
    <w:p w14:paraId="0ED39EBF" w14:textId="77777777" w:rsidR="0011296E" w:rsidRPr="0011296E" w:rsidRDefault="0011296E" w:rsidP="00C7789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14:paraId="677DCE24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14:paraId="605A233A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14:paraId="7D065457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14:paraId="76DE7980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14:paraId="4FE812EB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Python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C++, Паскаль,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Java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С#,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14:paraId="152A9F1C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14:paraId="1F26B191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8)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14:paraId="2A76CA97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14:paraId="2A46BE33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14:paraId="76FB7EF8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11)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IТ-отрасли;</w:t>
      </w:r>
    </w:p>
    <w:p w14:paraId="2942E522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14:paraId="065D18B4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3C897294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</w:t>
      </w: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анонимность, цифровой след, аутентичность субъектов и ресурсов, опасность вредоносного кода);</w:t>
      </w:r>
    </w:p>
    <w:p w14:paraId="7FFD72A6" w14:textId="77777777" w:rsidR="0011296E" w:rsidRPr="0011296E" w:rsidRDefault="0011296E" w:rsidP="0011296E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15)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кибербуллинг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фишинг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4230F90B" w14:textId="77777777" w:rsidR="0011296E" w:rsidRPr="0011296E" w:rsidRDefault="0011296E" w:rsidP="00C77893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«Информатика» (на углубленном уровне):</w:t>
      </w:r>
    </w:p>
    <w:p w14:paraId="7C9F3267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объема и скорости передачи данных;</w:t>
      </w:r>
    </w:p>
    <w:p w14:paraId="025D9E45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14:paraId="5C8D727D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14:paraId="396E12CF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свободное оперирование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</w:p>
    <w:p w14:paraId="4ED4612C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владение терминологией, связанной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14:paraId="44A0A3E2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наличие развитого алгоритмического мышления как необходимого условия профессиональной деятельности в современном обществе; свободное оперирование понятиями «исполнитель», «алгоритм», «программа», понимание разницы между употреблением этих терминов в обыденной речи и в информатике; умение выбирать подходящий алгоритм для решения задачи;</w:t>
      </w:r>
    </w:p>
    <w:p w14:paraId="61BBF934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 умение создавать программы на современном языке программирования общего назначения: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Python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 выполнения полученной программы в используемой среде разработки;</w:t>
      </w:r>
    </w:p>
    <w:p w14:paraId="03543382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14:paraId="5048C01E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9)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представлений о назначении основных компонентов компьютера;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14:paraId="11FF1A17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10) свободное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14:paraId="0298B103" w14:textId="77777777" w:rsidR="0011296E" w:rsidRPr="0011296E" w:rsidRDefault="0011296E" w:rsidP="0011296E">
      <w:pPr>
        <w:shd w:val="clear" w:color="auto" w:fill="FFFFFF"/>
        <w:tabs>
          <w:tab w:val="left" w:pos="8789"/>
        </w:tabs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 диапазона таблицы и упорядочиванием его элементов; умение применять в электронных таблицах формулы для расчетов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оценивать адекватность модели моделируемому объекту и целям моделирования;</w:t>
      </w:r>
    </w:p>
    <w:p w14:paraId="36CB6C99" w14:textId="77777777" w:rsidR="0011296E" w:rsidRPr="0011296E" w:rsidRDefault="0011296E" w:rsidP="0011296E">
      <w:pPr>
        <w:shd w:val="clear" w:color="auto" w:fill="FFFFFF"/>
        <w:tabs>
          <w:tab w:val="left" w:pos="8789"/>
        </w:tabs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12)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IТ-отрасли;</w:t>
      </w:r>
    </w:p>
    <w:p w14:paraId="3511FF61" w14:textId="77777777" w:rsidR="0011296E" w:rsidRPr="0011296E" w:rsidRDefault="0011296E" w:rsidP="0011296E">
      <w:pPr>
        <w:shd w:val="clear" w:color="auto" w:fill="FFFFFF"/>
        <w:tabs>
          <w:tab w:val="left" w:pos="8789"/>
        </w:tabs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13) освоение и соблюдение требований безопасной эксплуатации технических средств информационно-коммуникационных технологий;</w:t>
      </w:r>
    </w:p>
    <w:p w14:paraId="0E7EF5E5" w14:textId="77777777" w:rsidR="0011296E" w:rsidRPr="0011296E" w:rsidRDefault="0011296E" w:rsidP="0011296E">
      <w:pPr>
        <w:shd w:val="clear" w:color="auto" w:fill="FFFFFF"/>
        <w:tabs>
          <w:tab w:val="left" w:pos="8789"/>
        </w:tabs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14)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37AC1ADF" w14:textId="77777777" w:rsidR="0011296E" w:rsidRPr="0011296E" w:rsidRDefault="0011296E" w:rsidP="00C77893">
      <w:pPr>
        <w:shd w:val="clear" w:color="auto" w:fill="FFFFFF"/>
        <w:tabs>
          <w:tab w:val="left" w:pos="8789"/>
        </w:tabs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кибербуллинг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фишинг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).</w:t>
      </w:r>
    </w:p>
    <w:p w14:paraId="6D9084B5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Предметные результаты по предметной области «Общественно-научные предметы» должны обеспечивать:</w:t>
      </w:r>
    </w:p>
    <w:p w14:paraId="5C4003EC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«История»:</w:t>
      </w:r>
    </w:p>
    <w:p w14:paraId="1EE34B6E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10D17482" w14:textId="77777777" w:rsidR="0011296E" w:rsidRPr="0011296E" w:rsidRDefault="0011296E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умение выявлять особенности развития культуры, быта и нравов народов в различные исторические эпохи;</w:t>
      </w:r>
    </w:p>
    <w:p w14:paraId="4E6F65E2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овладение историческими понятиями и их использование для решения учебных и практических задач;</w:t>
      </w:r>
    </w:p>
    <w:p w14:paraId="22A473F5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1A014437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умение выявлять существенные черты и характерные признаки исторических событий, явлений, процессов;</w:t>
      </w:r>
    </w:p>
    <w:p w14:paraId="3DA2AD06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</w:t>
      </w: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14:paraId="24D49E1E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умение сравнивать исторические события, явления, процессы в различные исторические эпохи;</w:t>
      </w:r>
    </w:p>
    <w:p w14:paraId="0BC29DB3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14:paraId="4428835D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умение различать основные типы исторических источников: письменные, вещественные, аудиовизуальные;</w:t>
      </w:r>
    </w:p>
    <w:p w14:paraId="61446E7C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14:paraId="194F73E0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14:paraId="181D1046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14:paraId="2E06143D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14:paraId="3A433496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14:paraId="3F4542D2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ind w:right="36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курсу «История России»:</w:t>
      </w:r>
    </w:p>
    <w:p w14:paraId="5F215472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14:paraId="1CB1714F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Роль и место России в мировой истории. Периодизация и источники российской истории.</w:t>
      </w:r>
    </w:p>
    <w:p w14:paraId="5E5499A5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Народы и государства на территории нашей страны в древности.</w:t>
      </w:r>
    </w:p>
    <w:p w14:paraId="6E9746C0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14:paraId="3C821E99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Русь в конце X - начале XII в.: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14:paraId="66DCAE51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14:paraId="3B18585B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Русские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</w:t>
      </w: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14:paraId="3002695C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государства.</w:t>
      </w:r>
    </w:p>
    <w:p w14:paraId="6790C124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церковь.</w:t>
      </w:r>
    </w:p>
    <w:p w14:paraId="374E704C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Реформы середины XVI в. Земские соборы. Формирование органов местного самоуправления.</w:t>
      </w:r>
    </w:p>
    <w:p w14:paraId="5736F4DD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Внешняя политика России в XVI в.</w:t>
      </w:r>
    </w:p>
    <w:p w14:paraId="725CB9A5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Социальная структура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14:paraId="6A4AD657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Культурное пространство России в XVI в.</w:t>
      </w:r>
    </w:p>
    <w:p w14:paraId="540DBAEB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Опричнина: сущность, результаты и последствия. Россия в конце XVI в. Пресечение династии Рюриковичей.</w:t>
      </w:r>
    </w:p>
    <w:p w14:paraId="2DC8B81E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Посполитой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Подъем национально-освободительного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14:paraId="084C1C36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Россия в XVII веке: Россия при первых Романовых. Укрепление самодержавия. Церковный 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14:paraId="6AE2F7C4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Россия в эпоху преобразований Петра I: Причины и предпосылки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14:paraId="2048043B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Эпоха «дворцовых переворотов»: Причины и сущность дворцовых переворотов. Внутренняя и внешняя политика России в 1725-1762 гг.</w:t>
      </w:r>
    </w:p>
    <w:p w14:paraId="05D6FFD0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Россия в 1760-1790-х гг.: «Просвещенный абсолютизм»,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14:paraId="242080C4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Внешняя политика России в период правления Екатерины II, ее основные задачи, направления, итоги.</w:t>
      </w:r>
    </w:p>
    <w:p w14:paraId="0DF8AD82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14:paraId="18250096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Внутренняя и внешняя политика Павла I. Ограничение дворянских привилегий.</w:t>
      </w:r>
    </w:p>
    <w:p w14:paraId="5E944259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14:paraId="78C23196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Внутренняя политика Николая I: реформаторские и консервативные тенденции. Социально-экономическое развитие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1830-1850-е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в.</w:t>
      </w:r>
    </w:p>
    <w:p w14:paraId="4CF53EDA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Социальная и правовая модернизация страны при Александре II. Великие реформы 1860-1870-х гг. - движение к правовому государству и гражданскому обществу. Национальная и религиозная политика. Общественное движение в период правления. </w:t>
      </w:r>
      <w:proofErr w:type="spellStart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Многовекторность</w:t>
      </w:r>
      <w:proofErr w:type="spellEnd"/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внешней политики империи.</w:t>
      </w:r>
    </w:p>
    <w:p w14:paraId="777918AB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Внутренняя политика Александра III. Реформы и «контрреформы».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социум: идейные течения и общественные движения в 1880-1890-х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14:paraId="7BB45267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движения и политические партии в начале XX в. Политический терроризм. Первая российская революция 1905-1907 гг. Начало парламентаризма в России. «Основные Законы Российской империи» 1906 г. Общественное и политическое развитие России в 1907-1914 гг. Россия в системе международных отношений. Внешняя политика Николая II. «Серебряный век» российской культуры: основные тенденции развития русской культуры начала XX в. Развитие науки и образования. Вклад России начала XX в. в мировую культуру.</w:t>
      </w:r>
    </w:p>
    <w:p w14:paraId="18D57FC2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курсу «Всеобщая история»:</w:t>
      </w:r>
    </w:p>
    <w:p w14:paraId="5192ED13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Происхождение человека. Первобытное общество.</w:t>
      </w:r>
    </w:p>
    <w:p w14:paraId="0C9DC334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Древняя Индия, Древний Китай. Культура и религия стран Древнего Востока.</w:t>
      </w:r>
    </w:p>
    <w:p w14:paraId="1B565871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Античность. Древняя Греция. Эллинизм. Культура и религия Древней Греции. Культура эллинистического мира.</w:t>
      </w:r>
    </w:p>
    <w:p w14:paraId="5A8BA384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Древний Рим. Культура и религия Древнего Рима. Возникновение и развитие христианства.</w:t>
      </w:r>
    </w:p>
    <w:p w14:paraId="3A0CEF32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14:paraId="1D412EC0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14:paraId="68AB5091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Реформация и контрреформация в Европе.</w:t>
      </w:r>
    </w:p>
    <w:p w14:paraId="0F3EBC32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Политическое и социально-экономическое развитие Испании, Франции, Англии в конце XV - XVII вв.</w:t>
      </w:r>
    </w:p>
    <w:p w14:paraId="74C684C1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Внутриполитическое развитие Османской империи, Индии, Китая, Японии в конце XV - XVII вв.</w:t>
      </w:r>
    </w:p>
    <w:p w14:paraId="7EDFE1F6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Борьба христианской Европы с расширением господства Османской империи. Политические и религиозные противоречия начала XVII в. Тридцатилетняя война.</w:t>
      </w:r>
    </w:p>
    <w:p w14:paraId="6DEC9253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Международные отношения в конце XV - XVII вв.</w:t>
      </w:r>
    </w:p>
    <w:p w14:paraId="27B67303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Культура и картина мира человека раннего Нового времени.</w:t>
      </w:r>
    </w:p>
    <w:p w14:paraId="1D67137B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История Нового времени: Периодизация и характеристика основных этапов.</w:t>
      </w:r>
    </w:p>
    <w:p w14:paraId="166323E9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Эпоха Просвещения. Просвещенный абсолютизм: общее и особенное.</w:t>
      </w:r>
    </w:p>
    <w:p w14:paraId="74656D65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Социально-экономическое развитие Англии в XVIII в. Промышленный переворот. Развитие парламентской монархии в Англии в XVIII в.</w:t>
      </w:r>
    </w:p>
    <w:p w14:paraId="7222AE07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Абсолютная монархия во Франции. Особенности положения третьего сословия. Французская революция XVIII в.</w:t>
      </w:r>
    </w:p>
    <w:p w14:paraId="377B49F0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14:paraId="0FD05EB9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Характерные черты международных отношений XVIII в. Война за независимость британских колоний в Северной Америке и образование США.</w:t>
      </w:r>
    </w:p>
    <w:p w14:paraId="47CE8D36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14:paraId="5A0C3EB0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Политическое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14:paraId="22CDB943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США в XIX - начале XX в. Гражданская война в США.</w:t>
      </w:r>
    </w:p>
    <w:p w14:paraId="4948F237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Борьба за освобождение и образование независимых государств в Латинской Америке в XIX в.</w:t>
      </w:r>
    </w:p>
    <w:p w14:paraId="0E810EA3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Политическое и социально-экономическое развитие Османской империи, Индии, Китая, Японии в XIX - начале XX в.</w:t>
      </w:r>
    </w:p>
    <w:p w14:paraId="081B30DA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ind w:right="3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Колониальный раздел Африки. Антиколониальные движения.</w:t>
      </w:r>
    </w:p>
    <w:p w14:paraId="162DC010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ind w:right="3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Международные отношения в XIX в.</w:t>
      </w:r>
    </w:p>
    <w:p w14:paraId="742DE75F" w14:textId="77777777" w:rsidR="0011296E" w:rsidRPr="0011296E" w:rsidRDefault="0011296E" w:rsidP="0011296E">
      <w:pPr>
        <w:shd w:val="clear" w:color="auto" w:fill="FFFFFF"/>
        <w:spacing w:before="0" w:beforeAutospacing="0" w:after="0" w:afterAutospacing="0" w:line="270" w:lineRule="atLeast"/>
        <w:ind w:right="3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1296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науки, образования и культуры в Новое время.</w:t>
      </w:r>
    </w:p>
    <w:p w14:paraId="6878E79C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ind w:right="36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«Обществознание»:</w:t>
      </w:r>
    </w:p>
    <w:p w14:paraId="7ED8D0A8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14:paraId="5EC9C21A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14:paraId="7D285B99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</w:t>
      </w: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14:paraId="104EFBF7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14:paraId="4124DE1D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14:paraId="3E69DEE5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14:paraId="7E98C14B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14:paraId="453C4CBD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3558B71E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14:paraId="2775C62D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6C4082BD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14:paraId="01E47710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34B85198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14:paraId="1E1EF137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14:paraId="24188FEB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14:paraId="5D55E20B" w14:textId="77777777" w:rsidR="0088633A" w:rsidRPr="0088633A" w:rsidRDefault="0088633A" w:rsidP="0088633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14:paraId="2DFD1E5B" w14:textId="77777777" w:rsidR="0088633A" w:rsidRDefault="0088633A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«География»:</w:t>
      </w:r>
    </w:p>
    <w:p w14:paraId="7CB8A431" w14:textId="62825136" w:rsidR="0088633A" w:rsidRPr="0088633A" w:rsidRDefault="0088633A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14:paraId="527FD885" w14:textId="77777777" w:rsidR="0088633A" w:rsidRPr="0088633A" w:rsidRDefault="0088633A" w:rsidP="0088633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14:paraId="0DA255BD" w14:textId="77777777" w:rsidR="0088633A" w:rsidRPr="0088633A" w:rsidRDefault="0088633A" w:rsidP="0088633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14:paraId="27BFEAF6" w14:textId="77777777" w:rsidR="0088633A" w:rsidRPr="0088633A" w:rsidRDefault="0088633A" w:rsidP="0088633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умение сравнивать изученные географические объекты, явления и процессы на основе выделения их существенных признаков;</w:t>
      </w:r>
    </w:p>
    <w:p w14:paraId="08A594CB" w14:textId="77777777" w:rsidR="0088633A" w:rsidRPr="0088633A" w:rsidRDefault="0088633A" w:rsidP="0088633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умение классифицировать географические объекты и явления на основе их известных характерных свойств;</w:t>
      </w:r>
    </w:p>
    <w:p w14:paraId="5349F6C7" w14:textId="77777777" w:rsidR="0088633A" w:rsidRPr="0088633A" w:rsidRDefault="0088633A" w:rsidP="0088633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14:paraId="578D11A0" w14:textId="77777777" w:rsidR="0088633A" w:rsidRPr="0088633A" w:rsidRDefault="0088633A" w:rsidP="0088633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14:paraId="59E9FF17" w14:textId="77777777" w:rsidR="0088633A" w:rsidRPr="0088633A" w:rsidRDefault="0088633A" w:rsidP="0088633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14:paraId="00EBF8A4" w14:textId="77777777" w:rsidR="0088633A" w:rsidRPr="0088633A" w:rsidRDefault="0088633A" w:rsidP="0088633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14:paraId="77AE528A" w14:textId="77777777" w:rsidR="0088633A" w:rsidRPr="0088633A" w:rsidRDefault="0088633A" w:rsidP="0088633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75A1635A" w14:textId="77777777" w:rsidR="0088633A" w:rsidRPr="0088633A" w:rsidRDefault="0088633A" w:rsidP="0088633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4B6D7CBD" w14:textId="77777777" w:rsidR="0088633A" w:rsidRPr="0088633A" w:rsidRDefault="0088633A" w:rsidP="0088633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12) умение решать практические задачи </w:t>
      </w:r>
      <w:proofErr w:type="spellStart"/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геоэкологического</w:t>
      </w:r>
      <w:proofErr w:type="spellEnd"/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содержания для определения качества окружающей среды своей местности, путей ее сохранения и улучшения, задачи в сфере </w:t>
      </w:r>
      <w:r w:rsidRPr="008863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экономической географии для определения качества жизни человека, семьи и финансового благополучия.</w:t>
      </w:r>
    </w:p>
    <w:p w14:paraId="0ED2F42B" w14:textId="77777777" w:rsidR="0034460A" w:rsidRPr="0034460A" w:rsidRDefault="0034460A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Предметные результаты по предметной области «Естественнонаучные предметы» должны обеспечивать:</w:t>
      </w:r>
    </w:p>
    <w:p w14:paraId="4DEDD65C" w14:textId="77777777" w:rsidR="0034460A" w:rsidRPr="0034460A" w:rsidRDefault="0034460A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«Физика» (на базовом уровне):</w:t>
      </w:r>
    </w:p>
    <w:p w14:paraId="38455EDD" w14:textId="77777777" w:rsidR="0034460A" w:rsidRPr="0034460A" w:rsidRDefault="0034460A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понимание роли физики в научной картине мира,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14:paraId="58551D26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14:paraId="544C24FA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14:paraId="0833736D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14:paraId="38DFBF97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владение основами методов научного познания с учетом соблюдения правил безопасного труда:</w:t>
      </w:r>
    </w:p>
    <w:p w14:paraId="7AC5D706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14:paraId="12D6F2D9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14:paraId="5B2F3770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14:paraId="3D6E9DE7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14:paraId="57AC7511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14:paraId="0E13F854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умение решать расчетные задачи (на базе 2-3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14:paraId="2F2A5841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14:paraId="06886FC3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3B343D85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14:paraId="5E28DB33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14:paraId="606E2318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14:paraId="070165FA" w14:textId="77777777" w:rsidR="0034460A" w:rsidRPr="0034460A" w:rsidRDefault="0034460A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«Физика» (на углубленном уровне):</w:t>
      </w:r>
    </w:p>
    <w:p w14:paraId="5BB1C950" w14:textId="77777777" w:rsidR="0034460A" w:rsidRPr="0034460A" w:rsidRDefault="0034460A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понимание роли физики в научной картине мира,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эксперимента в физике и о выдающихся физических открытиях, о системообразующей роли физики в развитии естественных наук, </w:t>
      </w: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14:paraId="4E84E352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падение тел, движение по окружности, инертность, взаимодействие тел, реактивное движение, невесомость, 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равновесие, тепловые потери, плавление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мире; решать практические задачи, выделяя в них существенные свойства и признаки физических явлений;</w:t>
      </w:r>
    </w:p>
    <w:p w14:paraId="5B1191C9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Джоуля-Ленца,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явления, используя физические величины;</w:t>
      </w:r>
    </w:p>
    <w:p w14:paraId="4C12B36C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навык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выбор метода измерения;</w:t>
      </w:r>
    </w:p>
    <w:p w14:paraId="047A0331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владение основами методов научного познания с учетом соблюдения правил безопасного труда:</w:t>
      </w:r>
    </w:p>
    <w:p w14:paraId="57D910D1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физических явлений: умение формулировать гипотезу 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14:paraId="3D670D99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</w:t>
      </w: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14:paraId="35818119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проведение несложных экспериментальных исследований: умение 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14:paraId="44425FBE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задач;</w:t>
      </w:r>
    </w:p>
    <w:p w14:paraId="415FD6B0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умение объяснять физические процессы и свойства тел и решать качественные задачи, в том числе требующие численного оценивания характерных значений физических величин, применения знаний из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причинно-следственные связи и выстраивать логическую цепочку рассуждений с опорой на изученные свойства физических явлений, физические законы, закономерности и модели;</w:t>
      </w:r>
    </w:p>
    <w:p w14:paraId="14BBEF8A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умение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решении задачи;</w:t>
      </w:r>
    </w:p>
    <w:p w14:paraId="08E12D32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14:paraId="418F8326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39A7142F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14:paraId="59BE1E92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12) умение совместно с учителем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за выполнением плана действий и корректировать его;</w:t>
      </w:r>
    </w:p>
    <w:p w14:paraId="6DA7BC86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13)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14:paraId="10959C44" w14:textId="77777777" w:rsidR="0034460A" w:rsidRPr="0034460A" w:rsidRDefault="0034460A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«Химия» (на базовом уровне):</w:t>
      </w:r>
    </w:p>
    <w:p w14:paraId="5698A2AF" w14:textId="77777777" w:rsidR="0034460A" w:rsidRPr="0034460A" w:rsidRDefault="0034460A" w:rsidP="00C7789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14:paraId="38A60671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14:paraId="5451E1FC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владение системой химических знаний и умение применять систему химических знаний, которая включает:</w:t>
      </w:r>
    </w:p>
    <w:p w14:paraId="64575E94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орбиталь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радиус атома, валентность, степень окисления, химическая связь,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электроотрицательность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неэлектролит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электролитическая диссоциация, реакции ионного обмена,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окислительно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14:paraId="06D45266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основополагающие законы химии: закон сохранения массы, периодический закон Д.И. Менделеева, закон постоянства состава, закон Авогадро;</w:t>
      </w:r>
    </w:p>
    <w:p w14:paraId="1A69C57C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14:paraId="66C9E2E3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4) представление о периодической зависимости свойств химических элементов (радиус атома,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электроотрицательность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14:paraId="6A120B2F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</w:t>
      </w: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14:paraId="5143F96B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хлороводород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сероводород, оксиды и гидроксиды металлов I - 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14:paraId="37C45490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7) умение составлять молекулярные и ионные уравнения реакций (в том числе реакций ионного обмена и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окислительно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14:paraId="01ECF83A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14:paraId="7AFB695C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14:paraId="1A05F9A5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наличие практических навыков планирования и осуществления следующих химических экспериментов:</w:t>
      </w:r>
    </w:p>
    <w:p w14:paraId="7246E5DC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и описание физических свойств веществ;</w:t>
      </w:r>
    </w:p>
    <w:p w14:paraId="24ED2E99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ознакомление с физическими и химическими явлениями;</w:t>
      </w:r>
    </w:p>
    <w:p w14:paraId="3A2158DB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опыты, иллюстрирующие признаки протекания химических реакций;</w:t>
      </w:r>
    </w:p>
    <w:p w14:paraId="2C5AA905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способов разделения смесей;</w:t>
      </w:r>
    </w:p>
    <w:p w14:paraId="2D12E807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получение кислорода и изучение его свойств;</w:t>
      </w:r>
    </w:p>
    <w:p w14:paraId="495C2BC2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получение водорода и изучение его свойств;</w:t>
      </w:r>
    </w:p>
    <w:p w14:paraId="70079BCC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получение углекислого газа и изучение его свойств;</w:t>
      </w:r>
    </w:p>
    <w:p w14:paraId="6EF0D7A5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получение аммиака и изучение его свойств;</w:t>
      </w:r>
    </w:p>
    <w:p w14:paraId="288DBC92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приготовление растворов с определенной массовой долей растворенного вещества;</w:t>
      </w:r>
    </w:p>
    <w:p w14:paraId="6087E89B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исследование и описание свойств неорганических веществ различных классов;</w:t>
      </w:r>
    </w:p>
    <w:p w14:paraId="58F36BA8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14:paraId="0D75F4B6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взаимодействия кислот с металлами, оксидами металлов, растворимыми и нерастворимыми основаниями, солями;</w:t>
      </w:r>
    </w:p>
    <w:p w14:paraId="01399415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получение нерастворимых оснований;</w:t>
      </w:r>
    </w:p>
    <w:p w14:paraId="18F29251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вытеснение одного металла другим из раствора соли;</w:t>
      </w:r>
    </w:p>
    <w:p w14:paraId="2CE3F91B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исследование амфотерных свойств гидроксидов алюминия и цинка;</w:t>
      </w:r>
    </w:p>
    <w:p w14:paraId="40D85152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решение экспериментальных задач по теме «Основные классы неорганических соединений»;</w:t>
      </w:r>
    </w:p>
    <w:p w14:paraId="45B48414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решение экспериментальных задач по теме «Электролитическая диссоциация»;</w:t>
      </w:r>
    </w:p>
    <w:p w14:paraId="393BC7C9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решение экспериментальных задач по теме «Важнейшие неметаллы и их соединения»;</w:t>
      </w:r>
    </w:p>
    <w:p w14:paraId="456C3FAA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решение экспериментальных задач по теме «Важнейшие металлы и их соединения»;</w:t>
      </w:r>
    </w:p>
    <w:p w14:paraId="64D327D6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химические эксперименты, иллюстрирующие признаки протекания реакций ионного обмена;</w:t>
      </w:r>
    </w:p>
    <w:p w14:paraId="13AC16BC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14:paraId="4BF0E38B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14:paraId="73561CA4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14:paraId="4995B4EA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14:paraId="0F4A603C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14:paraId="335A8E80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14:paraId="3419A0E3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15) наличие опыта работы с различными источниками информации по химии (научная и научно-популярная литература, словари, справочники,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интернет-ресурсы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 умение объективно оценивать информацию о веществах, их превращениях и практическом применении.</w:t>
      </w:r>
    </w:p>
    <w:p w14:paraId="336142C0" w14:textId="77777777" w:rsidR="0034460A" w:rsidRPr="0034460A" w:rsidRDefault="0034460A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«Химия» (на углубленном уровне):</w:t>
      </w:r>
    </w:p>
    <w:p w14:paraId="354A8D3A" w14:textId="77777777" w:rsidR="0034460A" w:rsidRPr="0034460A" w:rsidRDefault="0034460A" w:rsidP="00C77893">
      <w:pPr>
        <w:shd w:val="clear" w:color="auto" w:fill="FFFFFF"/>
        <w:spacing w:before="0" w:beforeAutospacing="0" w:after="0" w:afterAutospacing="0" w:line="270" w:lineRule="atLeast"/>
        <w:ind w:right="36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владение системой химических знаний и умение применять систему химических знаний, которая включает:</w:t>
      </w:r>
    </w:p>
    <w:p w14:paraId="0818BCDF" w14:textId="77777777" w:rsidR="0034460A" w:rsidRPr="0034460A" w:rsidRDefault="0034460A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важнейшие химические понятия: относительная плотность газов, молярная масса смеси, мольная доля химического элемента в соединении, молярная концентрация вещества в растворе, соли (кислые, основные, двойные, смешанные), комплексные соединения, энергетический подуровень атома, водородная связь,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вандерваальсова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связь,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плотноупакованная);</w:t>
      </w:r>
    </w:p>
    <w:p w14:paraId="38125F79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основополагающие законы: закон Авогадро и его следствия, закон Гесса и его следствия, закон действующих масс;</w:t>
      </w:r>
    </w:p>
    <w:p w14:paraId="33E58218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элементы химической термодинамики как одной из теоретических основ химии;</w:t>
      </w:r>
    </w:p>
    <w:p w14:paraId="06BCA418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представление о периодической зависимости свойств химических элементов (кислотно-основные и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окислительно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-восстановительные свойства оксидов и гидроксидов); умение объяснять связь положения элемента в Периодической системе с распределением электронов по энергетическим уровням, подуровням и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орбиталям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атомов первых четырех периодов;</w:t>
      </w:r>
    </w:p>
    <w:p w14:paraId="0DEFEA3D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умение составлять молекулярные и ионные уравнения гидролиза солей и предсказывать характер среды в водных растворах солей;</w:t>
      </w:r>
    </w:p>
    <w:p w14:paraId="47F9DE82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термодинамики;</w:t>
      </w:r>
    </w:p>
    <w:p w14:paraId="57D9EB7B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умение характеризовать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 (IV) и фосфора (III и V), борная кислота, уксусная кислота, кислородсодержащие кислоты хлора и их соли);</w:t>
      </w:r>
    </w:p>
    <w:p w14:paraId="5E2BA7BF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6) 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</w:t>
      </w: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теплового эффекта реакции; умение определять состав смесей с использованием решения систем уравнений с двумя и тремя неизвестными;</w:t>
      </w:r>
    </w:p>
    <w:p w14:paraId="4BCF30F7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наличие практических навыков планирования и осуществления химических экспериментов:</w:t>
      </w:r>
    </w:p>
    <w:p w14:paraId="669640C1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приготовление растворов с определенной молярной концентрацией растворенного вещества;</w:t>
      </w:r>
    </w:p>
    <w:p w14:paraId="2D3F21D4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применение индикаторов (лакмуса, метилоранжа и фенолфталеина) для определения характера среды в растворах солей;</w:t>
      </w:r>
    </w:p>
    <w:p w14:paraId="6A018333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исследование амфотерных свойств гидроксида хрома (III),</w:t>
      </w:r>
    </w:p>
    <w:p w14:paraId="57133CC7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умение решать экспериментальные задачи по теме «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Окислительно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-восстановительные реакции»;</w:t>
      </w:r>
    </w:p>
    <w:p w14:paraId="180F84CC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умение решать экспериментальные задачи по теме «Гидролиз солей»;</w:t>
      </w:r>
    </w:p>
    <w:p w14:paraId="26664C2B" w14:textId="77777777" w:rsidR="0034460A" w:rsidRPr="0034460A" w:rsidRDefault="0034460A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качественные реакции на присутствующие в водных растворах сульфит-, сульфид- нитрат- и нитрит-анионы.</w:t>
      </w:r>
    </w:p>
    <w:p w14:paraId="2DBC1688" w14:textId="77777777" w:rsidR="0034460A" w:rsidRPr="0034460A" w:rsidRDefault="0034460A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«Биология» (на базовом уровне):</w:t>
      </w:r>
    </w:p>
    <w:p w14:paraId="23B93DD1" w14:textId="77777777" w:rsidR="0034460A" w:rsidRPr="0034460A" w:rsidRDefault="0034460A" w:rsidP="00C77893">
      <w:pPr>
        <w:shd w:val="clear" w:color="auto" w:fill="FFFFFF"/>
        <w:tabs>
          <w:tab w:val="left" w:pos="8789"/>
        </w:tabs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14854FAC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представлений о современной теории эволюции и основных свидетельствах эволюции;</w:t>
      </w:r>
    </w:p>
    <w:p w14:paraId="594E3DAB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29A0AE33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1447B5A5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1E1029A0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6D1998D1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0A0884E3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8)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03DEAECB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9)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10E44950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10)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20DD31F2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60D1C703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6ACC9D79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13) понимание вклада российских и зарубежных ученых в развитие биологических наук;</w:t>
      </w:r>
    </w:p>
    <w:p w14:paraId="46C20D90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1D8F28A7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18175242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16) умение интегрировать биологические знания со знаниями других учебных предметов;</w:t>
      </w:r>
    </w:p>
    <w:p w14:paraId="51BB5B4F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17)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1BAABB6B" w14:textId="77777777" w:rsidR="0034460A" w:rsidRPr="0034460A" w:rsidRDefault="0034460A" w:rsidP="0034460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7FE4C9EA" w14:textId="77777777" w:rsidR="0034460A" w:rsidRPr="0034460A" w:rsidRDefault="0034460A" w:rsidP="00C7789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14:paraId="677F8E4B" w14:textId="77777777" w:rsidR="0034460A" w:rsidRPr="0034460A" w:rsidRDefault="0034460A" w:rsidP="00C77893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«Биология» (на углубленном уровне):</w:t>
      </w:r>
    </w:p>
    <w:p w14:paraId="2382AECF" w14:textId="77777777" w:rsidR="0034460A" w:rsidRPr="0034460A" w:rsidRDefault="0034460A" w:rsidP="00C7789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14:paraId="677913B0" w14:textId="77777777" w:rsidR="0034460A" w:rsidRPr="0034460A" w:rsidRDefault="0034460A" w:rsidP="00C7789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знание основных положений клеточной теории, основ эволюционной теории Ч. Дарвина, законов Г. Менделя, хромосомной теории наследственности Т. Моргана, закона Харди-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Вайнберга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закона гомологических рядов Н.И. Вавилова, основных этапов возникновения и развития жизни на Земле, биогеографических правил Аллена,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Глогера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14:paraId="2AF534A2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14:paraId="1BF101B2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геномики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биоинформатики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7DAD126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биомедицинских исследований и клинических испытаний;</w:t>
      </w:r>
    </w:p>
    <w:p w14:paraId="70965D38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</w:t>
      </w: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понимание целей и задач селекции и биотехнологии, основные принципы и требования продовольственной безопасности и биобезопасности;</w:t>
      </w:r>
    </w:p>
    <w:p w14:paraId="538312F2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7) понимание особенностей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надорганизменного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уровня организации жизни; умение оперировать понятиями микрофлора,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микробиом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микросимбионт</w:t>
      </w:r>
      <w:proofErr w:type="spellEnd"/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</w:p>
    <w:p w14:paraId="667AB371" w14:textId="77777777" w:rsidR="0034460A" w:rsidRPr="0034460A" w:rsidRDefault="0034460A" w:rsidP="0034460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3446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14:paraId="6656E7B0" w14:textId="77777777" w:rsidR="00C77F1A" w:rsidRPr="00C77F1A" w:rsidRDefault="00C77F1A" w:rsidP="00C7789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Предметные результаты по предметной области «Основы духовно-нравственной культуры народов России» должны обеспечивать:</w:t>
      </w:r>
    </w:p>
    <w:p w14:paraId="2F034B97" w14:textId="77777777" w:rsidR="00C77F1A" w:rsidRPr="00C77F1A" w:rsidRDefault="00C77F1A" w:rsidP="00C7789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1</w:t>
      </w: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 понимание вклада представителей различных народов России в формирования ее цивилизационного наследия;</w:t>
      </w:r>
    </w:p>
    <w:p w14:paraId="2C77B4FA" w14:textId="77777777" w:rsidR="00C77F1A" w:rsidRPr="00C77F1A" w:rsidRDefault="00C77F1A" w:rsidP="00C7789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понимание ценности многообразия культурных укладов народов, Российской Федерации;</w:t>
      </w:r>
    </w:p>
    <w:p w14:paraId="07669B7D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поддержку интереса к традициям собственного народа и народов, проживающих в Российской Федерации;</w:t>
      </w:r>
    </w:p>
    <w:p w14:paraId="0667B486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знание исторических примеров взаимопомощи и сотрудничества народов Российской Федерации;</w:t>
      </w:r>
    </w:p>
    <w:p w14:paraId="53852F4D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14:paraId="377486C6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осознание ценности межнационального и межрелигиозного согласия;</w:t>
      </w:r>
    </w:p>
    <w:p w14:paraId="0C631FB1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14:paraId="51C380E6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Предметные результаты по предметной области «Основы духовно-нравственной культуры народов России» конкретизируются МАОУ «Гимназия № 105 им. Н.И. Кузнецова», с учетом выбранного по заявлению обучающихся, родителей (законных представителей) несовершеннолетних обучающихся из перечня, предлагаемого МАОУ «Гимназия № 105 им. Н.И. Кузнецова»,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14:paraId="080A301C" w14:textId="744C0CB5" w:rsidR="00C77F1A" w:rsidRPr="00C77F1A" w:rsidRDefault="00C77F1A" w:rsidP="00DC1265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Предметные результаты по предметной области «Искусство» должны обеспечивать:</w:t>
      </w:r>
    </w:p>
    <w:p w14:paraId="09E45EA5" w14:textId="77777777" w:rsidR="00C77F1A" w:rsidRPr="00C77F1A" w:rsidRDefault="00C77F1A" w:rsidP="00C77893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«Изобразительное искусство»:</w:t>
      </w:r>
    </w:p>
    <w:p w14:paraId="190F8376" w14:textId="77777777" w:rsidR="00C77F1A" w:rsidRPr="00C77F1A" w:rsidRDefault="00C77F1A" w:rsidP="00C77893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цветоведения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14:paraId="0332FD18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</w:t>
      </w: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14:paraId="5624302C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выполнение учебно-творческих работ с применением различных материалов и техник.</w:t>
      </w:r>
    </w:p>
    <w:p w14:paraId="01689B77" w14:textId="77777777" w:rsidR="00C77F1A" w:rsidRPr="00C77F1A" w:rsidRDefault="00C77F1A" w:rsidP="00DC1265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«Музыка»:</w:t>
      </w:r>
    </w:p>
    <w:p w14:paraId="2520D04A" w14:textId="77777777" w:rsidR="00C77F1A" w:rsidRPr="00C77F1A" w:rsidRDefault="00C77F1A" w:rsidP="00DC1265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14:paraId="76E3793A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14:paraId="0FAEA351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39BC1240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умение выразительно исполнять народные песни, песни композиторов- 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14:paraId="7F14E116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14:paraId="5F0BFFE7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умение различать звучание отдельных музыкальных инструментов, виды хора и оркестра.</w:t>
      </w:r>
    </w:p>
    <w:p w14:paraId="6A6524F2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«Искусство».</w:t>
      </w:r>
    </w:p>
    <w:p w14:paraId="4547448F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МАОУ «Гимназия № 105 им. Н.И. Кузнецова»</w:t>
      </w:r>
      <w:r w:rsidRPr="00C77F1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 xml:space="preserve"> </w:t>
      </w:r>
      <w:r w:rsidRPr="00C77F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вправе самостоятельно определять последовательность модулей и количество часов для освоения обучающимися модулей предметов предметной области «Искусство» (с учетом возможностей материально-технической базы гимназии).</w:t>
      </w:r>
    </w:p>
    <w:p w14:paraId="4D7EECF7" w14:textId="439014C8" w:rsidR="00C77F1A" w:rsidRPr="00C77F1A" w:rsidRDefault="00C77F1A" w:rsidP="00DC1265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Предметные результаты по учебному предмету «Технология» предметной области «Технология» должны обеспечивать:</w:t>
      </w:r>
    </w:p>
    <w:p w14:paraId="19559F44" w14:textId="77777777" w:rsidR="00C77F1A" w:rsidRPr="00C77F1A" w:rsidRDefault="00C77F1A" w:rsidP="00DC1265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целостного представления о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техносфере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04CBBDE3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14:paraId="17405A33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1AD11ADD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14:paraId="63005CEF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5)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14:paraId="1FFA360F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6)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5CF8B33E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7)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14:paraId="4C012A8A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«Технология».</w:t>
      </w:r>
    </w:p>
    <w:p w14:paraId="63C9C1E1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        </w:t>
      </w:r>
      <w:r w:rsidRPr="00C77F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МАОУ «Гимназия № 105 им. Н.И. Кузнецова»</w:t>
      </w:r>
      <w:r w:rsidRPr="00C77F1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 xml:space="preserve"> </w:t>
      </w:r>
      <w:r w:rsidRPr="00C77F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учетом возможностей материально-технической базы гимназии).</w:t>
      </w:r>
    </w:p>
    <w:p w14:paraId="31734A30" w14:textId="40B3DC6D" w:rsidR="00C77F1A" w:rsidRPr="00C77F1A" w:rsidRDefault="00C77F1A" w:rsidP="00DC1265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14:paraId="2EF1DF91" w14:textId="77777777" w:rsidR="00C77F1A" w:rsidRPr="00C77F1A" w:rsidRDefault="00C77F1A" w:rsidP="00DC1265">
      <w:pPr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«Физическая культура»:</w:t>
      </w:r>
    </w:p>
    <w:p w14:paraId="101A8622" w14:textId="77777777" w:rsidR="00C77F1A" w:rsidRPr="00C77F1A" w:rsidRDefault="00C77F1A" w:rsidP="00DC12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формирование привычки к здоровому образу жизни и занятиям физической культурой;</w:t>
      </w:r>
    </w:p>
    <w:p w14:paraId="649892A0" w14:textId="77777777" w:rsidR="00C77F1A" w:rsidRPr="00C77F1A" w:rsidRDefault="00C77F1A" w:rsidP="00DC12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14:paraId="4C3E00E1" w14:textId="77777777" w:rsidR="00C77F1A" w:rsidRPr="00C77F1A" w:rsidRDefault="00C77F1A" w:rsidP="00DC126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14:paraId="01B4A224" w14:textId="77777777" w:rsidR="00C77F1A" w:rsidRPr="00C77F1A" w:rsidRDefault="00C77F1A" w:rsidP="00C77F1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14:paraId="09BCEFDC" w14:textId="77777777" w:rsidR="00C77F1A" w:rsidRPr="00C77F1A" w:rsidRDefault="00C77F1A" w:rsidP="00C77F1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умение оказывать первую помощь при травмах (</w:t>
      </w:r>
      <w:proofErr w:type="gram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например</w:t>
      </w:r>
      <w:proofErr w:type="gram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14:paraId="304A87EB" w14:textId="77777777" w:rsidR="00C77F1A" w:rsidRPr="00C77F1A" w:rsidRDefault="00C77F1A" w:rsidP="00C77F1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14:paraId="364D074C" w14:textId="77777777" w:rsidR="00C77F1A" w:rsidRPr="00C77F1A" w:rsidRDefault="00C77F1A" w:rsidP="00C77F1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умение выполнять комплексы общеразвивающих и корригирующих упражнений;</w:t>
      </w:r>
    </w:p>
    <w:p w14:paraId="441DBD66" w14:textId="77777777" w:rsidR="00C77F1A" w:rsidRPr="00C77F1A" w:rsidRDefault="00C77F1A" w:rsidP="00C77F1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14:paraId="43F7B87D" w14:textId="77777777" w:rsidR="00C77F1A" w:rsidRPr="00C77F1A" w:rsidRDefault="00C77F1A" w:rsidP="00C77F1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«Готов к труду и обороне» (ГТО).</w:t>
      </w:r>
    </w:p>
    <w:p w14:paraId="116D635D" w14:textId="77777777" w:rsidR="00C77F1A" w:rsidRPr="00C77F1A" w:rsidRDefault="00C77F1A" w:rsidP="00C77F1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«Физическая культура».</w:t>
      </w:r>
    </w:p>
    <w:p w14:paraId="2C8992FF" w14:textId="77777777" w:rsidR="00C77F1A" w:rsidRPr="00C77F1A" w:rsidRDefault="00C77F1A" w:rsidP="00A1050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    </w:t>
      </w:r>
      <w:r w:rsidRPr="00C77F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МАОУ «Гимназия № 105 им. Н.И. Кузнецова»</w:t>
      </w:r>
      <w:r w:rsidRPr="00C77F1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 xml:space="preserve"> </w:t>
      </w:r>
      <w:r w:rsidRPr="00C77F1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вправе самостоятельно определять последовательность модулей и количество часов для освоения обучающимися модулей учебного предмета «Физическая культура» (с учетом возможностей материально-технической базы гимназии и природно-климатических условий региона).</w:t>
      </w:r>
    </w:p>
    <w:p w14:paraId="03110317" w14:textId="77777777" w:rsidR="00C77F1A" w:rsidRPr="00C77F1A" w:rsidRDefault="00C77F1A" w:rsidP="00A10503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По учебному предмету «Основы безопасности жизнедеятельности»:</w:t>
      </w:r>
    </w:p>
    <w:p w14:paraId="3EB0333E" w14:textId="77777777" w:rsidR="00C77F1A" w:rsidRPr="00C77F1A" w:rsidRDefault="00C77F1A" w:rsidP="00A1050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08AA999C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2)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13D3B61D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3BFE321B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21D4F8CC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5) </w:t>
      </w:r>
      <w:proofErr w:type="spellStart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</w:t>
      </w:r>
      <w:proofErr w:type="spellEnd"/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чувства гордости за свою Родину, ответственного отношения к выполнению конституционного долга - защите Отечества;</w:t>
      </w:r>
    </w:p>
    <w:p w14:paraId="02596C6D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3BA13B8F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14:paraId="3376AC01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14:paraId="6AB15EAE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318A1B85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14:paraId="1A4E7CC9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14:paraId="5015D8BA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712829C4" w14:textId="77777777" w:rsidR="00C77F1A" w:rsidRPr="00C77F1A" w:rsidRDefault="00C77F1A" w:rsidP="00C77F1A">
      <w:pPr>
        <w:shd w:val="clear" w:color="auto" w:fill="FFFFFF"/>
        <w:spacing w:before="0" w:beforeAutospacing="0" w:after="0" w:afterAutospacing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77F1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14:paraId="0C42D49D" w14:textId="77777777" w:rsidR="0034460A" w:rsidRDefault="0034460A" w:rsidP="0034460A">
      <w:pPr>
        <w:widowControl w:val="0"/>
        <w:autoSpaceDE w:val="0"/>
        <w:autoSpaceDN w:val="0"/>
        <w:spacing w:before="0" w:beforeAutospacing="0" w:after="0" w:afterAutospacing="0"/>
        <w:ind w:left="111" w:right="365" w:firstLine="3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14:paraId="72084B57" w14:textId="77777777" w:rsidR="00D32E9E" w:rsidRDefault="00D32E9E" w:rsidP="0034460A">
      <w:pPr>
        <w:widowControl w:val="0"/>
        <w:autoSpaceDE w:val="0"/>
        <w:autoSpaceDN w:val="0"/>
        <w:spacing w:before="0" w:beforeAutospacing="0" w:after="0" w:afterAutospacing="0"/>
        <w:ind w:left="111" w:right="365" w:firstLine="3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14:paraId="0E22A28D" w14:textId="77777777" w:rsidR="006A3859" w:rsidRDefault="006A3859" w:rsidP="0034460A">
      <w:pPr>
        <w:widowControl w:val="0"/>
        <w:autoSpaceDE w:val="0"/>
        <w:autoSpaceDN w:val="0"/>
        <w:spacing w:before="0" w:beforeAutospacing="0" w:after="0" w:afterAutospacing="0"/>
        <w:ind w:left="111" w:right="365" w:firstLine="3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14:paraId="38F1710E" w14:textId="6FD36462" w:rsidR="00F04CD8" w:rsidRDefault="00F04CD8" w:rsidP="00F04CD8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  <w:t>ПРИЛОЖЕНИЕ 3</w:t>
      </w:r>
    </w:p>
    <w:p w14:paraId="218AF13E" w14:textId="77777777" w:rsidR="00F04CD8" w:rsidRPr="007C48F4" w:rsidRDefault="00F04CD8" w:rsidP="00F04CD8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  <w:t>к приказу от 31.08.2023г. №621 о/д</w:t>
      </w:r>
    </w:p>
    <w:p w14:paraId="54639AC1" w14:textId="77777777" w:rsidR="005D47B9" w:rsidRDefault="005D47B9" w:rsidP="00534AD9">
      <w:pPr>
        <w:widowControl w:val="0"/>
        <w:autoSpaceDE w:val="0"/>
        <w:autoSpaceDN w:val="0"/>
        <w:spacing w:before="0" w:beforeAutospacing="0" w:after="0" w:afterAutospacing="0"/>
        <w:ind w:right="353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B132CDD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right="353" w:firstLine="141"/>
        <w:jc w:val="center"/>
        <w:rPr>
          <w:rFonts w:ascii="Times New Roman" w:eastAsia="Times New Roman" w:hAnsi="Times New Roman" w:cs="Times New Roman"/>
          <w:lang w:val="ru-RU"/>
        </w:rPr>
      </w:pPr>
      <w:r w:rsidRPr="00534AD9">
        <w:rPr>
          <w:rFonts w:ascii="Times New Roman" w:eastAsia="Times New Roman" w:hAnsi="Times New Roman" w:cs="Times New Roman"/>
          <w:b/>
          <w:bCs/>
          <w:lang w:val="ru-RU"/>
        </w:rPr>
        <w:t>ПОЯСНИТЕЛЬНАЯ ЗАПИСКА</w:t>
      </w:r>
    </w:p>
    <w:p w14:paraId="39ACE55D" w14:textId="77777777" w:rsidR="00534AD9" w:rsidRPr="00534AD9" w:rsidRDefault="00534AD9" w:rsidP="00C93F33">
      <w:pPr>
        <w:widowControl w:val="0"/>
        <w:autoSpaceDE w:val="0"/>
        <w:autoSpaceDN w:val="0"/>
        <w:spacing w:before="0" w:beforeAutospacing="0" w:after="0" w:afterAutospacing="0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Учебный план обеспечивает реализацию требований </w:t>
      </w:r>
      <w:hyperlink r:id="rId9" w:anchor="/document/99/902350579/" w:history="1">
        <w:r w:rsidRPr="00534AD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ФГОС ООО, ФО</w:t>
        </w:r>
      </w:hyperlink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>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38E7FAC6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 w:line="276" w:lineRule="auto"/>
        <w:ind w:right="35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Учебный план:</w:t>
      </w:r>
    </w:p>
    <w:p w14:paraId="368C5D8A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 w:line="276" w:lineRule="auto"/>
        <w:ind w:right="35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фиксирует </w:t>
      </w:r>
      <w:proofErr w:type="gramStart"/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максимальный  объем</w:t>
      </w:r>
      <w:proofErr w:type="gramEnd"/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учебной  нагрузки;</w:t>
      </w:r>
    </w:p>
    <w:p w14:paraId="41ED4848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 w:line="276" w:lineRule="auto"/>
        <w:ind w:right="35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определяет перечень учебных предметов и время, отводимое на их освоение;</w:t>
      </w:r>
    </w:p>
    <w:p w14:paraId="46FAC121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 w:line="276" w:lineRule="auto"/>
        <w:ind w:right="35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распределяет учебные </w:t>
      </w:r>
      <w:proofErr w:type="gramStart"/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предметы  по</w:t>
      </w:r>
      <w:proofErr w:type="gramEnd"/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классам и учебным годам.</w:t>
      </w:r>
    </w:p>
    <w:p w14:paraId="1CCFFA10" w14:textId="77777777" w:rsidR="00534AD9" w:rsidRPr="00534AD9" w:rsidRDefault="00534AD9" w:rsidP="00C93F33">
      <w:pPr>
        <w:widowControl w:val="0"/>
        <w:autoSpaceDE w:val="0"/>
        <w:autoSpaceDN w:val="0"/>
        <w:spacing w:before="0" w:beforeAutospacing="0" w:after="0" w:afterAutospacing="0" w:line="276" w:lineRule="auto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При формировании и утверждении учебного плана, затрагивающего права обучающихся МАОУ «Гимназия №105 им. Н. И. Кузнецова» учитывается мнение обучающихся и их родителей (законных представителей). </w:t>
      </w:r>
    </w:p>
    <w:p w14:paraId="71B900F1" w14:textId="77777777" w:rsidR="00534AD9" w:rsidRPr="00534AD9" w:rsidRDefault="00534AD9" w:rsidP="00C93F33">
      <w:pPr>
        <w:widowControl w:val="0"/>
        <w:autoSpaceDE w:val="0"/>
        <w:autoSpaceDN w:val="0"/>
        <w:spacing w:before="0" w:beforeAutospacing="0" w:after="0" w:afterAutospacing="0" w:line="276" w:lineRule="auto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Обучение в МАОУ «Гимназия №105 им. Н. И. Кузнецова» ведется на русском языке. Выбор языка обучения осуществляется на основании заявлений родителей (законных представителей) обучающихся.</w:t>
      </w:r>
    </w:p>
    <w:p w14:paraId="6166022E" w14:textId="77777777" w:rsidR="00534AD9" w:rsidRPr="00534AD9" w:rsidRDefault="00534AD9" w:rsidP="00C93F33">
      <w:pPr>
        <w:widowControl w:val="0"/>
        <w:autoSpaceDE w:val="0"/>
        <w:autoSpaceDN w:val="0"/>
        <w:spacing w:before="0" w:beforeAutospacing="0" w:after="0" w:afterAutospacing="0" w:line="276" w:lineRule="auto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Учебный план состоит из двух частей: обязательной и части, формируемой участниками образовательных отношений.</w:t>
      </w:r>
    </w:p>
    <w:p w14:paraId="216E7674" w14:textId="77777777" w:rsidR="00534AD9" w:rsidRPr="00534AD9" w:rsidRDefault="00534AD9" w:rsidP="00C93F33">
      <w:pPr>
        <w:widowControl w:val="0"/>
        <w:autoSpaceDE w:val="0"/>
        <w:autoSpaceDN w:val="0"/>
        <w:spacing w:before="0" w:beforeAutospacing="0" w:after="0" w:afterAutospacing="0" w:line="276" w:lineRule="auto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14:paraId="25C30E84" w14:textId="77777777" w:rsidR="00534AD9" w:rsidRPr="00534AD9" w:rsidRDefault="00534AD9" w:rsidP="00704255">
      <w:pPr>
        <w:widowControl w:val="0"/>
        <w:autoSpaceDE w:val="0"/>
        <w:autoSpaceDN w:val="0"/>
        <w:spacing w:before="0" w:beforeAutospacing="0" w:after="0" w:afterAutospacing="0" w:line="276" w:lineRule="auto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Часть учебного плана, формируемая участниками образовательных отношений, обеспечивает реализацию интересов и индивидуальных потребностей обучающихся, их родителей (законных представителей) и педагогического коллектива. Время, отводимое на данную часть внутри предельно допустимой аудиторной учебной нагрузки обучающихся используется на внеурочную деятельность.</w:t>
      </w:r>
    </w:p>
    <w:p w14:paraId="4710B7A4" w14:textId="77777777" w:rsidR="00534AD9" w:rsidRPr="00534AD9" w:rsidRDefault="00534AD9" w:rsidP="00704255">
      <w:pPr>
        <w:widowControl w:val="0"/>
        <w:autoSpaceDE w:val="0"/>
        <w:autoSpaceDN w:val="0"/>
        <w:spacing w:before="0" w:beforeAutospacing="0" w:after="0" w:afterAutospacing="0" w:line="276" w:lineRule="auto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Распределение часов части, формируемой участниками образовательных отношений, осуществляется на основании заявлений родителей (законных представителей) обучающихся. Решение о выборе предметов для формирования части учебного плана, формируемой участниками образовательных отношений, согласовано с родительской общественностью и с учетом интересов и склонностей обучающихся.</w:t>
      </w:r>
    </w:p>
    <w:p w14:paraId="6761F8AD" w14:textId="77777777" w:rsidR="00534AD9" w:rsidRPr="00534AD9" w:rsidRDefault="00534AD9" w:rsidP="00704255">
      <w:pPr>
        <w:widowControl w:val="0"/>
        <w:autoSpaceDE w:val="0"/>
        <w:autoSpaceDN w:val="0"/>
        <w:spacing w:before="0" w:beforeAutospacing="0" w:after="0" w:afterAutospacing="0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В соответствии с Федеральным законом от 29.12.2012 № 273-ФЗ «Об образовании в Российской Федерации», Конституцией Республики Башкортостан от 24.12.1993 № ВС-22/15, Законом Республики Башкортостан от 01.07.2013 №696-з «Об образовании в Республике Башкортостан», Законом Республики Башкортостан «О языках народов Республики Башкортостан», Федеральным государственным образовательным стандартом  основного общего образования учебный план гимназии обеспечивает возможность изучения учебного предмета «Государственный (башкирский) язык Республики Башкортостан» в 5-9 классах. Изучение предмета осуществляется на основании выбора родителей (законных представителей) обучающихся и согласовано с Родительским комитетом МАОУ «Гимназия №105 им. Н. И. Кузнецова».</w:t>
      </w:r>
    </w:p>
    <w:p w14:paraId="348DE67B" w14:textId="77777777" w:rsidR="00534AD9" w:rsidRPr="00534AD9" w:rsidRDefault="00534AD9" w:rsidP="00704255">
      <w:pPr>
        <w:widowControl w:val="0"/>
        <w:autoSpaceDE w:val="0"/>
        <w:autoSpaceDN w:val="0"/>
        <w:spacing w:before="0" w:beforeAutospacing="0" w:after="0" w:afterAutospacing="0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В соответствии с действующими санитарными правилами и нормами определена работа образовательного учреждения в режиме 5-дневной учебной недели.</w:t>
      </w:r>
    </w:p>
    <w:p w14:paraId="42CFCA29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right="35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Продолжительность учебного года определяется годовым календарным графиком. </w:t>
      </w:r>
    </w:p>
    <w:p w14:paraId="388B59B1" w14:textId="77777777" w:rsidR="00534AD9" w:rsidRPr="00534AD9" w:rsidRDefault="00534AD9" w:rsidP="00704255">
      <w:pPr>
        <w:widowControl w:val="0"/>
        <w:autoSpaceDE w:val="0"/>
        <w:autoSpaceDN w:val="0"/>
        <w:spacing w:before="0" w:beforeAutospacing="0" w:after="0" w:afterAutospacing="0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Продолжительность учебных периодов в первом полугодии не более 8 учебных недель, во втором полугодии – не более 10 недель. Наиболее рациональным графиком является равномерное чередование периодов учебного времени и каникул.</w:t>
      </w:r>
    </w:p>
    <w:p w14:paraId="54FCAA20" w14:textId="77777777" w:rsidR="00534AD9" w:rsidRPr="00534AD9" w:rsidRDefault="00534AD9" w:rsidP="00704255">
      <w:pPr>
        <w:widowControl w:val="0"/>
        <w:autoSpaceDE w:val="0"/>
        <w:autoSpaceDN w:val="0"/>
        <w:spacing w:before="0" w:beforeAutospacing="0" w:after="0" w:afterAutospacing="0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МАОУ «Гимназия №105 им. Н. И. Кузнецова». Текущий контроль успеваемости обучающихся включает поурочное, периодическое и тематическое оценивание результатов учебной деятельности в соответствии с рабочими программами педагогов, планом </w:t>
      </w:r>
      <w:proofErr w:type="spellStart"/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контроля и ВСОКО, а также контроль успеваемости обучающихся за четверти.</w:t>
      </w:r>
    </w:p>
    <w:p w14:paraId="7C176AC2" w14:textId="77777777" w:rsidR="00534AD9" w:rsidRPr="00534AD9" w:rsidRDefault="00534AD9" w:rsidP="00704255">
      <w:pPr>
        <w:widowControl w:val="0"/>
        <w:autoSpaceDE w:val="0"/>
        <w:autoSpaceDN w:val="0"/>
        <w:spacing w:before="0" w:beforeAutospacing="0" w:after="0" w:afterAutospacing="0"/>
        <w:ind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Промежуточная аттестация в рамках урочной деятельности включает в себя оценивание </w:t>
      </w:r>
      <w:proofErr w:type="gramStart"/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proofErr w:type="gramEnd"/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по каждому учебному предмету учебного плана. Промежуточная аттестация по всем учебным предметам проводится на основе результатов </w:t>
      </w:r>
      <w:proofErr w:type="gramStart"/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отметок</w:t>
      </w:r>
      <w:proofErr w:type="gramEnd"/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по итогам четверти. Результаты промежуточной аттестации (годовые отметки) по учебным предметам определяются как среднее арифметическое отметок по итогам четверти (полугодия) </w:t>
      </w: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выставляются в журнал целыми числами в соответствии с правилами математического округления.</w:t>
      </w:r>
    </w:p>
    <w:p w14:paraId="29678C37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left="567" w:right="353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534AD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ОСНОВНОЕ ОБЩЕЕ </w:t>
      </w:r>
      <w:r w:rsidRPr="00534A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34AD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БРАЗОВАНИЕ</w:t>
      </w:r>
    </w:p>
    <w:p w14:paraId="047AD7A7" w14:textId="77777777" w:rsidR="00534AD9" w:rsidRPr="00534AD9" w:rsidRDefault="00534AD9" w:rsidP="00704255">
      <w:pPr>
        <w:widowControl w:val="0"/>
        <w:autoSpaceDE w:val="0"/>
        <w:autoSpaceDN w:val="0"/>
        <w:spacing w:before="0" w:beforeAutospacing="0" w:after="0" w:afterAutospacing="0"/>
        <w:ind w:right="-13" w:firstLine="14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>Учебный план основного общего образования Муниципального автономного общеобразовательного учреждения "Гимназия № 105 им. Н. И. Кузнецова" городского округа город Уфа Республики Башкортостан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7AFC196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>Учебный план является частью образовательной программы Муниципального автономного общеобразовательного учреждения "Гимназия № 105 им. Н. И. Кузнецова" городского округа город Уфа Республики Башкортостан,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2CA27FDE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год в Муниципальном автономном общеобразовательном учреждении "Гимназия № 105 им. Н. И. Кузнецова" городского округа город Уфа Республики </w:t>
      </w:r>
      <w:proofErr w:type="gramStart"/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>Башкортостан  начинается</w:t>
      </w:r>
      <w:proofErr w:type="gramEnd"/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сентября и заканчивается 26 мая.</w:t>
      </w:r>
    </w:p>
    <w:p w14:paraId="71104289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>Продолжительность учебного года в 5-9 классах составляет 34 учебные недели. Учебные занятия для учащихся 5-9 классов проводятся по 5-ти дневной учебной неделе.</w:t>
      </w:r>
    </w:p>
    <w:p w14:paraId="17D56846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Максимальный объем аудиторной нагрузки обучающихся в неделю </w:t>
      </w:r>
      <w:proofErr w:type="gramStart"/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>составляет  в</w:t>
      </w:r>
      <w:proofErr w:type="gramEnd"/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5 классе – 29 часов, в  6 классе – 30 часов, в 7 классе – 32 часа, в  8-9 классах – 33 часа. .       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10E0B7C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14:paraId="42DB8DE1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>В МАОУ "Гимназия № 105 им. Н. И. Кузнецова" городского округа город Уфа Республики Башкортостан языком обучения является русский язык.</w:t>
      </w:r>
    </w:p>
    <w:p w14:paraId="7BDED810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2F13CA29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предметов государственный (башкирский) язык Республики Башкортостан, иностранный язык (английский), информатика, технология осуществляется деление учащихся на подгруппы.</w:t>
      </w:r>
    </w:p>
    <w:p w14:paraId="253F538C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0974F4BC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66DD7FB9" w14:textId="77777777" w:rsidR="00534AD9" w:rsidRP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>безотметочными</w:t>
      </w:r>
      <w:proofErr w:type="spellEnd"/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оцениваются «зачет» или «незачет» по итогам четверти.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 текущего контроля </w:t>
      </w: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успеваемости и промежуточной аттестации обучающихся в МАОУ "Гимназия № 105 им. Н. И. Кузнецова" городского округа город Уфа Республики Башкортостан.</w:t>
      </w:r>
    </w:p>
    <w:p w14:paraId="5A79DB95" w14:textId="2CC73B04" w:rsidR="00534AD9" w:rsidRDefault="00534AD9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34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14:paraId="270DF129" w14:textId="77777777" w:rsidR="00CE43D7" w:rsidRPr="00534AD9" w:rsidRDefault="00CE43D7" w:rsidP="00534AD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CE98BCF" w14:textId="77777777" w:rsidR="00CE43D7" w:rsidRPr="00CE43D7" w:rsidRDefault="00CE43D7" w:rsidP="00CE43D7">
      <w:pPr>
        <w:suppressAutoHyphens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ar-SA"/>
        </w:rPr>
      </w:pPr>
      <w:r w:rsidRPr="00CE43D7"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ar-SA"/>
        </w:rPr>
        <w:t xml:space="preserve">УЧЕБНЫЙ ПЛАН  </w:t>
      </w:r>
    </w:p>
    <w:p w14:paraId="06A55CD8" w14:textId="77777777" w:rsidR="00CE43D7" w:rsidRPr="00CE43D7" w:rsidRDefault="00CE43D7" w:rsidP="00CE43D7">
      <w:pPr>
        <w:suppressAutoHyphens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ar-SA"/>
        </w:rPr>
      </w:pPr>
      <w:r w:rsidRPr="00CE43D7"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ar-SA"/>
        </w:rPr>
        <w:t>ДЛЯ 5-9-Х КЛАССОВ, РЕАЛИЗУЮЩИХ ФГОС оОО (реализация в 2023-2024 году 7-9 классы)</w:t>
      </w:r>
    </w:p>
    <w:p w14:paraId="10E77961" w14:textId="77777777" w:rsidR="00CE43D7" w:rsidRPr="00CE43D7" w:rsidRDefault="00CE43D7" w:rsidP="00CE43D7">
      <w:pPr>
        <w:suppressAutoHyphens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p w14:paraId="1B28267A" w14:textId="77777777" w:rsidR="00CE43D7" w:rsidRPr="00CE43D7" w:rsidRDefault="00CE43D7" w:rsidP="00CE43D7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</w:p>
    <w:tbl>
      <w:tblPr>
        <w:tblpPr w:leftFromText="180" w:rightFromText="180" w:vertAnchor="text" w:horzAnchor="margin" w:tblpXSpec="center" w:tblpY="-3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567"/>
        <w:gridCol w:w="709"/>
        <w:gridCol w:w="708"/>
        <w:gridCol w:w="709"/>
        <w:gridCol w:w="567"/>
        <w:gridCol w:w="709"/>
        <w:gridCol w:w="709"/>
      </w:tblGrid>
      <w:tr w:rsidR="00CE43D7" w:rsidRPr="00CE43D7" w14:paraId="085B4C28" w14:textId="77777777" w:rsidTr="005D47B9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DE8C" w14:textId="77777777" w:rsidR="00CE43D7" w:rsidRPr="00CE43D7" w:rsidRDefault="00CE43D7" w:rsidP="00CE43D7">
            <w:pPr>
              <w:keepNext/>
              <w:tabs>
                <w:tab w:val="num" w:pos="0"/>
              </w:tabs>
              <w:suppressAutoHyphens/>
              <w:spacing w:before="120" w:beforeAutospacing="0" w:after="120" w:afterAutospacing="0" w:line="27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ar-SA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A4F5" w14:textId="77777777" w:rsidR="00CE43D7" w:rsidRPr="00CE43D7" w:rsidRDefault="00CE43D7" w:rsidP="00CE43D7">
            <w:pPr>
              <w:keepNext/>
              <w:tabs>
                <w:tab w:val="num" w:pos="0"/>
              </w:tabs>
              <w:suppressAutoHyphens/>
              <w:spacing w:before="120" w:beforeAutospacing="0" w:after="120" w:afterAutospacing="0" w:line="27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x-none" w:eastAsia="ar-SA"/>
              </w:rPr>
              <w:t>Учебные предметы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2DD5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Количество часов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49F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559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CE43D7" w:rsidRPr="00CE43D7" w14:paraId="5BD40E78" w14:textId="77777777" w:rsidTr="00CE43D7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3F52" w14:textId="77777777" w:rsidR="00CE43D7" w:rsidRPr="00CE43D7" w:rsidRDefault="00CE43D7" w:rsidP="00CE43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0DBF" w14:textId="77777777" w:rsidR="00CE43D7" w:rsidRPr="00CE43D7" w:rsidRDefault="00CE43D7" w:rsidP="00CE43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33DF" w14:textId="77777777" w:rsidR="00CE43D7" w:rsidRPr="00CE43D7" w:rsidRDefault="00CE43D7" w:rsidP="00CE43D7">
            <w:pPr>
              <w:suppressAutoHyphens/>
              <w:spacing w:before="60" w:beforeAutospacing="0" w:after="6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9E5" w14:textId="77777777" w:rsidR="00CE43D7" w:rsidRPr="00CE43D7" w:rsidRDefault="00CE43D7" w:rsidP="00CE43D7">
            <w:pPr>
              <w:suppressAutoHyphens/>
              <w:spacing w:before="60" w:beforeAutospacing="0" w:after="6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A6E803" w14:textId="77777777" w:rsidR="00CE43D7" w:rsidRPr="00CE43D7" w:rsidRDefault="00CE43D7" w:rsidP="00CE43D7">
            <w:pPr>
              <w:suppressAutoHyphens/>
              <w:spacing w:before="60" w:beforeAutospacing="0" w:after="6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1F6B32" w14:textId="77777777" w:rsidR="00CE43D7" w:rsidRPr="00CE43D7" w:rsidRDefault="00CE43D7" w:rsidP="00CE43D7">
            <w:pPr>
              <w:suppressAutoHyphens/>
              <w:spacing w:before="60" w:beforeAutospacing="0" w:after="6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60282B" w14:textId="77777777" w:rsidR="00CE43D7" w:rsidRPr="00CE43D7" w:rsidRDefault="00CE43D7" w:rsidP="00CE43D7">
            <w:pPr>
              <w:suppressAutoHyphens/>
              <w:spacing w:before="60" w:beforeAutospacing="0" w:after="6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CA4" w14:textId="77777777" w:rsidR="00CE43D7" w:rsidRPr="00CE43D7" w:rsidRDefault="00CE43D7" w:rsidP="00CE43D7">
            <w:pPr>
              <w:suppressAutoHyphens/>
              <w:spacing w:before="60" w:beforeAutospacing="0" w:after="6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34F" w14:textId="77777777" w:rsidR="00CE43D7" w:rsidRPr="00CE43D7" w:rsidRDefault="00CE43D7" w:rsidP="00CE43D7">
            <w:pPr>
              <w:suppressAutoHyphens/>
              <w:spacing w:before="60" w:beforeAutospacing="0" w:after="6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год</w:t>
            </w:r>
          </w:p>
        </w:tc>
      </w:tr>
      <w:tr w:rsidR="00CE43D7" w:rsidRPr="00CE43D7" w14:paraId="7C8CA21B" w14:textId="77777777" w:rsidTr="005D47B9">
        <w:trPr>
          <w:cantSplit/>
        </w:trPr>
        <w:tc>
          <w:tcPr>
            <w:tcW w:w="804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3C0A7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769DD75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36198C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22E40B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3757815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CE43D7" w:rsidRPr="00CE43D7" w14:paraId="18086434" w14:textId="77777777" w:rsidTr="00CE43D7">
        <w:trPr>
          <w:cantSplit/>
        </w:trPr>
        <w:tc>
          <w:tcPr>
            <w:tcW w:w="322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14:paraId="3A33D5FA" w14:textId="77777777" w:rsidR="00CE43D7" w:rsidRPr="00CE43D7" w:rsidRDefault="00CE43D7" w:rsidP="00CE43D7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E43D7">
              <w:rPr>
                <w:rFonts w:ascii="Times New Roman" w:eastAsia="Times New Roman" w:hAnsi="Times New Roman" w:cs="Times New Roman"/>
                <w:lang w:val="ru-RU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1A4AE8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C7B77F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69D77028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08F6936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7681032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4E639064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CA72B4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433888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732</w:t>
            </w:r>
          </w:p>
        </w:tc>
      </w:tr>
      <w:tr w:rsidR="00CE43D7" w:rsidRPr="00CE43D7" w14:paraId="1951A32D" w14:textId="77777777" w:rsidTr="00CE43D7">
        <w:trPr>
          <w:cantSplit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14F8E03B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ABEF9E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85A47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102BCF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711782C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2E00F79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762739E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9E4B818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67749A9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278</w:t>
            </w:r>
          </w:p>
        </w:tc>
      </w:tr>
      <w:tr w:rsidR="00CE43D7" w:rsidRPr="00CE43D7" w14:paraId="42472E74" w14:textId="77777777" w:rsidTr="00CE43D7">
        <w:trPr>
          <w:cantSplit/>
          <w:trHeight w:val="278"/>
        </w:trPr>
        <w:tc>
          <w:tcPr>
            <w:tcW w:w="3227" w:type="dxa"/>
            <w:vMerge w:val="restart"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6BEDB376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90AA5F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14:paraId="488D9E04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7BF3DC8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555F7E5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4B7F512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6E586AA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510078AF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1A22C0B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139,5</w:t>
            </w:r>
          </w:p>
        </w:tc>
      </w:tr>
      <w:tr w:rsidR="00CE43D7" w:rsidRPr="00CE43D7" w14:paraId="20010DC7" w14:textId="77777777" w:rsidTr="00CE43D7">
        <w:trPr>
          <w:cantSplit/>
          <w:trHeight w:val="277"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3FCDDE0D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7CC5E41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Родная литература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8D308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2D4B791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7593117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2611C944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1362F0A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5B7CE7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2,5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777F51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87</w:t>
            </w:r>
          </w:p>
        </w:tc>
      </w:tr>
      <w:tr w:rsidR="00CE43D7" w:rsidRPr="00CE43D7" w14:paraId="787C4129" w14:textId="77777777" w:rsidTr="00CE43D7">
        <w:trPr>
          <w:cantSplit/>
        </w:trPr>
        <w:tc>
          <w:tcPr>
            <w:tcW w:w="3227" w:type="dxa"/>
            <w:vMerge w:val="restart"/>
            <w:tcBorders>
              <w:left w:val="single" w:sz="8" w:space="0" w:color="000000"/>
              <w:right w:val="nil"/>
            </w:tcBorders>
          </w:tcPr>
          <w:p w14:paraId="637A502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661BF3C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EF23D2F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E220C7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3B45FE2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07335FAE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58EA5D51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20AD4B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648FB76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522</w:t>
            </w:r>
          </w:p>
        </w:tc>
      </w:tr>
      <w:tr w:rsidR="00CE43D7" w:rsidRPr="00CE43D7" w14:paraId="539AEB18" w14:textId="77777777" w:rsidTr="00CE43D7">
        <w:trPr>
          <w:cantSplit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</w:tcPr>
          <w:p w14:paraId="51DCB21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AA7E682" w14:textId="77777777" w:rsidR="00CE43D7" w:rsidRPr="00CE43D7" w:rsidRDefault="00CE43D7" w:rsidP="00CE43D7">
            <w:pPr>
              <w:suppressAutoHyphens/>
              <w:spacing w:before="4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642C2C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A36EC9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681F1B58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0C68EB8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3020EE8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A6C031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CBE825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70</w:t>
            </w:r>
          </w:p>
        </w:tc>
      </w:tr>
      <w:tr w:rsidR="00CE43D7" w:rsidRPr="00CE43D7" w14:paraId="2559488B" w14:textId="77777777" w:rsidTr="00CE43D7">
        <w:trPr>
          <w:cantSplit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hideMark/>
          </w:tcPr>
          <w:p w14:paraId="7939C6F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893DED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D956A5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BDDBEAC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04E8B84F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6EF370DC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0C3D90A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0E3EDE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32B75F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350</w:t>
            </w:r>
          </w:p>
        </w:tc>
      </w:tr>
      <w:tr w:rsidR="00CE43D7" w:rsidRPr="00CE43D7" w14:paraId="4DDCDF94" w14:textId="77777777" w:rsidTr="00CE43D7">
        <w:trPr>
          <w:cantSplit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hideMark/>
          </w:tcPr>
          <w:p w14:paraId="6D40BEB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7E1FBA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8008E9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1E2CB4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349D4D91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11B5874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7C143D5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2F82C89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7561E8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312</w:t>
            </w:r>
          </w:p>
        </w:tc>
      </w:tr>
      <w:tr w:rsidR="00CE43D7" w:rsidRPr="00CE43D7" w14:paraId="1D6EA933" w14:textId="77777777" w:rsidTr="00CE43D7">
        <w:trPr>
          <w:cantSplit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hideMark/>
          </w:tcPr>
          <w:p w14:paraId="2D7A0AC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DFB6DB9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AD235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A322909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115D032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384DE00E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1E99557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B70DB5E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39CB23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208</w:t>
            </w:r>
          </w:p>
        </w:tc>
      </w:tr>
      <w:tr w:rsidR="00CE43D7" w:rsidRPr="00CE43D7" w14:paraId="2BB3C2F0" w14:textId="77777777" w:rsidTr="00CE43D7">
        <w:trPr>
          <w:cantSplit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hideMark/>
          </w:tcPr>
          <w:p w14:paraId="395DD79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025131F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5B86D9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750EC9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1691AB8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6D6D72B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1AD6C42E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C30C931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6A32449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208</w:t>
            </w:r>
          </w:p>
        </w:tc>
      </w:tr>
      <w:tr w:rsidR="00CE43D7" w:rsidRPr="00CE43D7" w14:paraId="3ADB12A2" w14:textId="77777777" w:rsidTr="00CE43D7">
        <w:trPr>
          <w:cantSplit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A4A306E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B30AB1F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1C93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C2FF2E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66867829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4FBC9A7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117F3581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8346104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6C7AB768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348</w:t>
            </w:r>
          </w:p>
        </w:tc>
      </w:tr>
      <w:tr w:rsidR="00CE43D7" w:rsidRPr="00CE43D7" w14:paraId="7B59BCDE" w14:textId="77777777" w:rsidTr="00CE43D7">
        <w:trPr>
          <w:cantSplit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166A274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972E83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42BEE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23A16E38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030E21D4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5034806E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092FE19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CED4DD9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6D02CF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139</w:t>
            </w:r>
          </w:p>
        </w:tc>
      </w:tr>
      <w:tr w:rsidR="00CE43D7" w:rsidRPr="00CE43D7" w14:paraId="19CAADF3" w14:textId="77777777" w:rsidTr="00CE43D7">
        <w:trPr>
          <w:cantSplit/>
          <w:trHeight w:val="294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F993E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796BE75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color w:val="FFFFFF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156DA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1CE07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DBD035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CF43B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65A1B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FABCF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030C38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208</w:t>
            </w:r>
          </w:p>
        </w:tc>
      </w:tr>
      <w:tr w:rsidR="00CE43D7" w:rsidRPr="00CE43D7" w14:paraId="74E6DAE9" w14:textId="77777777" w:rsidTr="00CE43D7">
        <w:trPr>
          <w:cantSplit/>
          <w:trHeight w:val="446"/>
        </w:trPr>
        <w:tc>
          <w:tcPr>
            <w:tcW w:w="3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FFFE6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C88CC0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ОДНК НР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73E11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BE50E1C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5B0C48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F30444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F783F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B8D62DC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A164F2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70</w:t>
            </w:r>
          </w:p>
        </w:tc>
      </w:tr>
      <w:tr w:rsidR="00CE43D7" w:rsidRPr="00CE43D7" w14:paraId="70BE8BA5" w14:textId="77777777" w:rsidTr="00CE43D7">
        <w:trPr>
          <w:cantSplit/>
          <w:trHeight w:val="26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  <w:hideMark/>
          </w:tcPr>
          <w:p w14:paraId="57691DBF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Естественно 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  <w:hideMark/>
          </w:tcPr>
          <w:p w14:paraId="76A7010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137"/>
              <w:jc w:val="both"/>
              <w:rPr>
                <w:rFonts w:ascii="Times New Roman" w:eastAsia="Times New Roman" w:hAnsi="Times New Roman" w:cs="Times New Roman"/>
                <w:color w:val="FFFFFF"/>
                <w:lang w:val="ru-RU" w:eastAsia="ar-SA"/>
              </w:rPr>
            </w:pPr>
            <w:proofErr w:type="spellStart"/>
            <w:r w:rsidRPr="00CE43D7">
              <w:rPr>
                <w:rFonts w:ascii="Times New Roman" w:eastAsia="Times New Roman" w:hAnsi="Times New Roman" w:cs="Times New Roman"/>
                <w:color w:val="FFFFFF"/>
                <w:lang w:val="ru-RU" w:eastAsia="ar-SA"/>
              </w:rPr>
              <w:t>и</w:t>
            </w: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Физика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14:paraId="7FDF3ECF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9805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601" w:right="-108"/>
              <w:rPr>
                <w:rFonts w:ascii="Times New Roman" w:eastAsia="Times New Roman" w:hAnsi="Times New Roman" w:cs="Times New Roman"/>
                <w:color w:val="FFFFFF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A3C534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754B3C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78278A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B1C3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5843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242</w:t>
            </w:r>
          </w:p>
        </w:tc>
      </w:tr>
      <w:tr w:rsidR="00CE43D7" w:rsidRPr="00CE43D7" w14:paraId="54D71EC1" w14:textId="77777777" w:rsidTr="00CE43D7">
        <w:trPr>
          <w:cantSplit/>
          <w:trHeight w:val="266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  <w:hideMark/>
          </w:tcPr>
          <w:p w14:paraId="59002C54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  <w:hideMark/>
          </w:tcPr>
          <w:p w14:paraId="76B1883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1734" w:hanging="1734"/>
              <w:jc w:val="both"/>
              <w:rPr>
                <w:rFonts w:ascii="Times New Roman" w:eastAsia="Times New Roman" w:hAnsi="Times New Roman" w:cs="Times New Roman"/>
                <w:color w:val="FFFFFF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14:paraId="13C400A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8AECC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601" w:right="-108"/>
              <w:rPr>
                <w:rFonts w:ascii="Times New Roman" w:eastAsia="Times New Roman" w:hAnsi="Times New Roman" w:cs="Times New Roman"/>
                <w:color w:val="FFFFFF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236BC8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8EC2B0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73BF2D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07555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1F314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138</w:t>
            </w:r>
          </w:p>
        </w:tc>
      </w:tr>
      <w:tr w:rsidR="00CE43D7" w:rsidRPr="00CE43D7" w14:paraId="713AA54F" w14:textId="77777777" w:rsidTr="00CE43D7">
        <w:trPr>
          <w:cantSplit/>
          <w:trHeight w:val="320"/>
        </w:trPr>
        <w:tc>
          <w:tcPr>
            <w:tcW w:w="3227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3BFCF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FA23F0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FFFFFF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59507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348" w:right="-533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color w:val="FFFFFF"/>
                <w:lang w:val="ru-RU" w:eastAsia="ar-SA"/>
              </w:rPr>
              <w:t>11111</w:t>
            </w: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  <w:r w:rsidRPr="00CE43D7">
              <w:rPr>
                <w:rFonts w:ascii="Times New Roman" w:eastAsia="Times New Roman" w:hAnsi="Times New Roman" w:cs="Times New Roman"/>
                <w:color w:val="FFFFFF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D4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361" w:right="-533"/>
              <w:rPr>
                <w:rFonts w:ascii="Times New Roman" w:eastAsia="Times New Roman" w:hAnsi="Times New Roman" w:cs="Times New Roman"/>
                <w:color w:val="FFFFFF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478D6C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360" w:right="-533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096BE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7C9C7C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3A8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901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243</w:t>
            </w:r>
          </w:p>
        </w:tc>
      </w:tr>
      <w:tr w:rsidR="00CE43D7" w:rsidRPr="00CE43D7" w14:paraId="3F37EF03" w14:textId="77777777" w:rsidTr="00CE43D7">
        <w:trPr>
          <w:cantSplit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1E4C1C1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FEA0544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D9012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30E345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12FA111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1E6DACDE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708D8581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047A34C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575050C8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70</w:t>
            </w:r>
          </w:p>
        </w:tc>
      </w:tr>
      <w:tr w:rsidR="00CE43D7" w:rsidRPr="00CE43D7" w14:paraId="18EF009A" w14:textId="77777777" w:rsidTr="00CE43D7">
        <w:trPr>
          <w:cantSplit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90C99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4C5208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7C9CF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C9DF6EE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531714C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3785DE8E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25B7BE8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151461A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9F3617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70</w:t>
            </w:r>
          </w:p>
        </w:tc>
      </w:tr>
      <w:tr w:rsidR="00CE43D7" w:rsidRPr="00CE43D7" w14:paraId="1EF64C46" w14:textId="77777777" w:rsidTr="00CE43D7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3F6DCC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080870C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C9BF82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6FC4CA7F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6B99561B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74894044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507377A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78C1FA6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4AF950F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192,5</w:t>
            </w:r>
          </w:p>
        </w:tc>
      </w:tr>
      <w:tr w:rsidR="00CE43D7" w:rsidRPr="00CE43D7" w14:paraId="6EEC5A30" w14:textId="77777777" w:rsidTr="00CE43D7">
        <w:trPr>
          <w:cantSplit/>
          <w:trHeight w:val="41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  <w:hideMark/>
          </w:tcPr>
          <w:p w14:paraId="69D8DB84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  <w:p w14:paraId="3F6A38BC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FFFF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90F5FB5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14:paraId="0DD793AD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2248FD0F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6520FE8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3DD1E905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38E54C71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4FB26CE8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0B08E2A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348</w:t>
            </w:r>
          </w:p>
        </w:tc>
      </w:tr>
      <w:tr w:rsidR="00CE43D7" w:rsidRPr="00CE43D7" w14:paraId="623C69C2" w14:textId="77777777" w:rsidTr="00CE43D7">
        <w:trPr>
          <w:cantSplit/>
          <w:trHeight w:val="230"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7C4CD9BF" w14:textId="77777777" w:rsidR="00CE43D7" w:rsidRPr="00CE43D7" w:rsidRDefault="00CE43D7" w:rsidP="00CE43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B4A6D66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14:paraId="6153A304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60A1BCCC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37D4D0FA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7A61CBC0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14D28927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6BE44F25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30BD1E33" w14:textId="77777777" w:rsidR="00CE43D7" w:rsidRPr="00CE43D7" w:rsidRDefault="00CE43D7" w:rsidP="00CE43D7">
            <w:pPr>
              <w:suppressAutoHyphens/>
              <w:spacing w:before="20" w:beforeAutospacing="0" w:after="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69</w:t>
            </w:r>
          </w:p>
        </w:tc>
      </w:tr>
      <w:tr w:rsidR="00CE43D7" w:rsidRPr="0083090B" w14:paraId="0800A403" w14:textId="77777777" w:rsidTr="005D47B9">
        <w:trPr>
          <w:cantSplit/>
          <w:trHeight w:val="363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2B23282" w14:textId="77777777" w:rsidR="00CE43D7" w:rsidRPr="00CE43D7" w:rsidRDefault="00CE43D7" w:rsidP="00CE43D7">
            <w:pPr>
              <w:suppressAutoHyphens/>
              <w:spacing w:before="40" w:beforeAutospacing="0" w:after="4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4888CE" w14:textId="77777777" w:rsidR="00CE43D7" w:rsidRPr="00CE43D7" w:rsidRDefault="00CE43D7" w:rsidP="00CE43D7">
            <w:pPr>
              <w:suppressAutoHyphens/>
              <w:spacing w:before="40" w:beforeAutospacing="0" w:after="4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B53008" w14:textId="77777777" w:rsidR="00CE43D7" w:rsidRPr="00CE43D7" w:rsidRDefault="00CE43D7" w:rsidP="00CE43D7">
            <w:pPr>
              <w:suppressAutoHyphens/>
              <w:spacing w:before="40" w:beforeAutospacing="0" w:after="4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CE43D7" w:rsidRPr="00CE43D7" w14:paraId="136A4A3E" w14:textId="77777777" w:rsidTr="00CE43D7">
        <w:trPr>
          <w:cantSplit/>
          <w:trHeight w:val="355"/>
        </w:trPr>
        <w:tc>
          <w:tcPr>
            <w:tcW w:w="3227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14:paraId="1BA0B95F" w14:textId="77777777" w:rsidR="00CE43D7" w:rsidRPr="00CE43D7" w:rsidRDefault="00CE43D7" w:rsidP="00CE43D7">
            <w:pPr>
              <w:suppressAutoHyphens/>
              <w:spacing w:before="2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14:paraId="7FF4206A" w14:textId="77777777" w:rsidR="00CE43D7" w:rsidRPr="00CE43D7" w:rsidRDefault="00CE43D7" w:rsidP="00CE43D7">
            <w:pPr>
              <w:suppressAutoHyphens/>
              <w:spacing w:before="0" w:beforeAutospacing="0" w:after="2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538C7778" w14:textId="77777777" w:rsidR="00CE43D7" w:rsidRPr="00CE43D7" w:rsidRDefault="00CE43D7" w:rsidP="00CE43D7">
            <w:pPr>
              <w:suppressAutoHyphens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4ED02543" w14:textId="77777777" w:rsidR="00CE43D7" w:rsidRPr="00CE43D7" w:rsidRDefault="00CE43D7" w:rsidP="00CE43D7">
            <w:pPr>
              <w:suppressAutoHyphens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2232600C" w14:textId="77777777" w:rsidR="00CE43D7" w:rsidRPr="00CE43D7" w:rsidRDefault="00CE43D7" w:rsidP="00CE43D7">
            <w:pPr>
              <w:suppressAutoHyphens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019B64A2" w14:textId="77777777" w:rsidR="00CE43D7" w:rsidRPr="00CE43D7" w:rsidRDefault="00CE43D7" w:rsidP="00CE43D7">
            <w:pPr>
              <w:suppressAutoHyphens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41705E23" w14:textId="77777777" w:rsidR="00CE43D7" w:rsidRPr="00CE43D7" w:rsidRDefault="00CE43D7" w:rsidP="00CE43D7">
            <w:pPr>
              <w:suppressAutoHyphens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0ED842E7" w14:textId="77777777" w:rsidR="00CE43D7" w:rsidRPr="00CE43D7" w:rsidRDefault="00CE43D7" w:rsidP="00CE43D7">
            <w:pPr>
              <w:suppressAutoHyphens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198B6339" w14:textId="77777777" w:rsidR="00CE43D7" w:rsidRPr="00CE43D7" w:rsidRDefault="00CE43D7" w:rsidP="00CE43D7">
            <w:pPr>
              <w:suppressAutoHyphens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174</w:t>
            </w:r>
          </w:p>
        </w:tc>
      </w:tr>
      <w:tr w:rsidR="00CE43D7" w:rsidRPr="00CE43D7" w14:paraId="2E402687" w14:textId="77777777" w:rsidTr="00CE43D7">
        <w:trPr>
          <w:cantSplit/>
          <w:trHeight w:val="274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AED967" w14:textId="77777777" w:rsidR="00CE43D7" w:rsidRPr="00CE43D7" w:rsidRDefault="00CE43D7" w:rsidP="00CE43D7">
            <w:pPr>
              <w:suppressAutoHyphens/>
              <w:spacing w:before="40" w:beforeAutospacing="0" w:after="40" w:afterAutospacing="0" w:line="276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lang w:val="ru-RU" w:eastAsia="ar-SA"/>
              </w:rPr>
              <w:t>Башкирский язык как государственный язык Республики Башкортостан/ Регионоведение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21D73D0E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594E06A5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2161C980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3F7BFA02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</w:tcPr>
          <w:p w14:paraId="1232F5A6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48068964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14:paraId="3DD1A1FC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174</w:t>
            </w:r>
          </w:p>
        </w:tc>
      </w:tr>
      <w:tr w:rsidR="00CE43D7" w:rsidRPr="00CE43D7" w14:paraId="76C3242F" w14:textId="77777777" w:rsidTr="00CE43D7">
        <w:trPr>
          <w:cantSplit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6E12C4AF" w14:textId="77777777" w:rsidR="00CE43D7" w:rsidRPr="00CE43D7" w:rsidRDefault="00CE43D7" w:rsidP="00CE43D7">
            <w:pPr>
              <w:suppressAutoHyphens/>
              <w:spacing w:before="40" w:beforeAutospacing="0" w:after="40" w:afterAutospacing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5DE4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875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F2D82C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5BD765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62F523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971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2D6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5462</w:t>
            </w:r>
          </w:p>
        </w:tc>
      </w:tr>
      <w:tr w:rsidR="00CE43D7" w:rsidRPr="00CE43D7" w14:paraId="0F464A63" w14:textId="77777777" w:rsidTr="00CE43D7">
        <w:trPr>
          <w:cantSplit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75024D2" w14:textId="77777777" w:rsidR="00CE43D7" w:rsidRPr="00CE43D7" w:rsidRDefault="00CE43D7" w:rsidP="00CE43D7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u-RU" w:eastAsia="ru-RU"/>
              </w:rPr>
            </w:pPr>
            <w:r w:rsidRPr="00CE43D7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u-RU" w:eastAsia="ru-RU"/>
              </w:rPr>
              <w:t xml:space="preserve">Внеурочная деятельность в рамках реализации </w:t>
            </w:r>
          </w:p>
          <w:p w14:paraId="18A16EF9" w14:textId="77777777" w:rsidR="00CE43D7" w:rsidRPr="00CE43D7" w:rsidRDefault="00CE43D7" w:rsidP="00CE43D7">
            <w:pPr>
              <w:suppressAutoHyphens/>
              <w:spacing w:before="40" w:beforeAutospacing="0" w:after="40" w:afterAutospacing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u-RU" w:eastAsia="ru-RU"/>
              </w:rPr>
              <w:t>основной образовательной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0267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8E3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7DFA2C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F33C2F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58A004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FD8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04B" w14:textId="77777777" w:rsidR="00CE43D7" w:rsidRPr="00CE43D7" w:rsidRDefault="00CE43D7" w:rsidP="00CE43D7">
            <w:pPr>
              <w:suppressAutoHyphens/>
              <w:spacing w:before="120" w:beforeAutospacing="0" w:after="12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  <w:r w:rsidRPr="00CE4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  <w:t>1740</w:t>
            </w:r>
          </w:p>
        </w:tc>
      </w:tr>
    </w:tbl>
    <w:p w14:paraId="0D881324" w14:textId="77777777" w:rsidR="004A0997" w:rsidRDefault="004A0997" w:rsidP="00704255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6B7C557" w14:textId="77777777" w:rsidR="00704255" w:rsidRPr="00704255" w:rsidRDefault="00704255" w:rsidP="00704255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042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Формы и периодичность проведения работ</w:t>
      </w:r>
    </w:p>
    <w:p w14:paraId="231A6B01" w14:textId="77777777" w:rsidR="00704255" w:rsidRPr="00704255" w:rsidRDefault="00704255" w:rsidP="00704255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042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рамках текущего контроля и промежуточной аттестации.</w:t>
      </w:r>
    </w:p>
    <w:p w14:paraId="4787DB61" w14:textId="77777777" w:rsidR="00704255" w:rsidRPr="00704255" w:rsidRDefault="00704255" w:rsidP="00704255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042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Основное общее образование</w:t>
      </w:r>
    </w:p>
    <w:tbl>
      <w:tblPr>
        <w:tblpPr w:leftFromText="180" w:rightFromText="180" w:vertAnchor="text" w:horzAnchor="margin" w:tblpXSpec="center" w:tblpY="205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"/>
        <w:gridCol w:w="2908"/>
        <w:gridCol w:w="2048"/>
        <w:gridCol w:w="4649"/>
      </w:tblGrid>
      <w:tr w:rsidR="00704255" w:rsidRPr="00704255" w14:paraId="5B0873EA" w14:textId="77777777" w:rsidTr="005D47B9">
        <w:trPr>
          <w:trHeight w:val="8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0629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Класс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11847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Предмет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D3D47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Периодичность промежуточной аттестации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8C55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Форма промежуточной аттестации</w:t>
            </w:r>
          </w:p>
        </w:tc>
      </w:tr>
      <w:tr w:rsidR="00704255" w:rsidRPr="00704255" w14:paraId="6E180132" w14:textId="77777777" w:rsidTr="005D47B9">
        <w:trPr>
          <w:trHeight w:val="276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3CC72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  <w:p w14:paraId="1FD71598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  <w:p w14:paraId="19643C84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  <w:p w14:paraId="357254B1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  <w:p w14:paraId="7E27E1BD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  <w:p w14:paraId="5B0C0EE3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  <w:p w14:paraId="78A404C9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  <w:p w14:paraId="4758898E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  <w:p w14:paraId="2AA1F437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  <w:p w14:paraId="22229D7A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5-9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D57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Русский язык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890B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Входной контроль</w:t>
            </w:r>
          </w:p>
          <w:p w14:paraId="11F21496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Рубежный контроль</w:t>
            </w:r>
          </w:p>
          <w:p w14:paraId="0F0C6AB4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Итоговый контроль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354F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Контрольная работа</w:t>
            </w:r>
          </w:p>
        </w:tc>
      </w:tr>
      <w:tr w:rsidR="00704255" w:rsidRPr="00704255" w14:paraId="57B0563E" w14:textId="77777777" w:rsidTr="005D47B9">
        <w:trPr>
          <w:trHeight w:val="276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2D1C7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8772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Государственный(башкирский) язык Республики Башкортостан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1D8B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Рубежный контроль</w:t>
            </w:r>
          </w:p>
          <w:p w14:paraId="61E5445F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Итоговый контроль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D97D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Контрольная работа.</w:t>
            </w:r>
          </w:p>
        </w:tc>
      </w:tr>
      <w:tr w:rsidR="00704255" w:rsidRPr="00704255" w14:paraId="199812B1" w14:textId="77777777" w:rsidTr="005D47B9">
        <w:trPr>
          <w:trHeight w:val="276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96D74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C850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A8B7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Входной контроль</w:t>
            </w:r>
          </w:p>
          <w:p w14:paraId="305A2D81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Рубежный контроль</w:t>
            </w:r>
          </w:p>
          <w:p w14:paraId="0E906A1C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Итоговый контроль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8026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Тест.</w:t>
            </w:r>
          </w:p>
        </w:tc>
      </w:tr>
      <w:tr w:rsidR="00704255" w:rsidRPr="00704255" w14:paraId="125CF32D" w14:textId="77777777" w:rsidTr="005D47B9">
        <w:trPr>
          <w:trHeight w:val="276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1BE74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6426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D0F6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Входной контроль</w:t>
            </w:r>
          </w:p>
          <w:p w14:paraId="605727F6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Рубежный контроль</w:t>
            </w:r>
          </w:p>
          <w:p w14:paraId="0AA4E3DC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Итоговый контроль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1A14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Контрольно-измерительные материалы</w:t>
            </w:r>
          </w:p>
          <w:p w14:paraId="34E36315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704255" w:rsidRPr="00704255" w14:paraId="03EF932C" w14:textId="77777777" w:rsidTr="005D47B9">
        <w:trPr>
          <w:trHeight w:val="276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9B0F6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75E8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0307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Входной контроль</w:t>
            </w:r>
          </w:p>
          <w:p w14:paraId="2CBECA6F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Итоговый контроль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C237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Контрольная работа</w:t>
            </w:r>
          </w:p>
        </w:tc>
      </w:tr>
      <w:tr w:rsidR="00704255" w:rsidRPr="00704255" w14:paraId="6E8D6076" w14:textId="77777777" w:rsidTr="005D47B9">
        <w:trPr>
          <w:trHeight w:val="276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DB4A3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86C9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ind w:left="-26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Литература, история, </w:t>
            </w:r>
          </w:p>
          <w:p w14:paraId="573AC85A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ind w:left="-26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proofErr w:type="gramStart"/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обществознание ,</w:t>
            </w:r>
            <w:proofErr w:type="gramEnd"/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география,</w:t>
            </w:r>
          </w:p>
          <w:p w14:paraId="0524FDF0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ind w:left="-26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proofErr w:type="gramStart"/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биология ,</w:t>
            </w:r>
            <w:proofErr w:type="gramEnd"/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физика, химия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A079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Входной контроль</w:t>
            </w:r>
          </w:p>
          <w:p w14:paraId="52CF3C50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Итоговый контроль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BABA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Тест</w:t>
            </w:r>
          </w:p>
        </w:tc>
      </w:tr>
      <w:tr w:rsidR="00704255" w:rsidRPr="0083090B" w14:paraId="3ED97845" w14:textId="77777777" w:rsidTr="005D47B9">
        <w:trPr>
          <w:trHeight w:val="423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A887A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82AA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ОДНКНР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581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EEFF" w14:textId="77777777" w:rsidR="00704255" w:rsidRPr="00704255" w:rsidRDefault="00704255" w:rsidP="00704255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/>
              </w:rPr>
            </w:pPr>
            <w:r w:rsidRPr="00704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/>
              </w:rPr>
              <w:t xml:space="preserve">Контроль осуществляется с учетом </w:t>
            </w:r>
            <w:proofErr w:type="gramStart"/>
            <w:r w:rsidRPr="00704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/>
              </w:rPr>
              <w:t>достижений</w:t>
            </w:r>
            <w:proofErr w:type="gramEnd"/>
            <w:r w:rsidRPr="00704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/>
              </w:rPr>
              <w:t xml:space="preserve"> обучающихся в течение учебного года</w:t>
            </w:r>
          </w:p>
          <w:p w14:paraId="5F75A21F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  <w:tr w:rsidR="00704255" w:rsidRPr="0083090B" w14:paraId="6BAC1C09" w14:textId="77777777" w:rsidTr="005D47B9">
        <w:trPr>
          <w:trHeight w:val="568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7D652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C6CE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Музыка, изо, </w:t>
            </w:r>
            <w:proofErr w:type="gramStart"/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технология ,</w:t>
            </w:r>
            <w:proofErr w:type="gramEnd"/>
            <w:r w:rsidRPr="00704255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 физическая культура, ОБЖ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9D75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7C6D" w14:textId="77777777" w:rsidR="00704255" w:rsidRPr="00704255" w:rsidRDefault="00704255" w:rsidP="00704255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/>
              </w:rPr>
            </w:pPr>
            <w:r w:rsidRPr="007042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/>
              </w:rPr>
              <w:t>Контроль осуществляется с учетом достижений обучающихся, творческих, проектных работ, сдачи нормативов в течение учебного года</w:t>
            </w:r>
          </w:p>
          <w:p w14:paraId="79DB4327" w14:textId="77777777" w:rsidR="00704255" w:rsidRPr="00704255" w:rsidRDefault="00704255" w:rsidP="0070425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14:paraId="44BC82A0" w14:textId="77777777" w:rsidR="00704255" w:rsidRPr="00704255" w:rsidRDefault="00704255" w:rsidP="00704255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4"/>
          <w:lang w:val="ru-RU" w:eastAsia="ar-SA"/>
        </w:rPr>
      </w:pPr>
    </w:p>
    <w:p w14:paraId="3A5597F4" w14:textId="77777777" w:rsidR="00CE43D7" w:rsidRPr="00CE43D7" w:rsidRDefault="00CE43D7" w:rsidP="00CE43D7">
      <w:pPr>
        <w:suppressAutoHyphens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ar-SA"/>
        </w:rPr>
      </w:pPr>
    </w:p>
    <w:p w14:paraId="64449B2C" w14:textId="77777777" w:rsidR="00D32E9E" w:rsidRDefault="00D32E9E" w:rsidP="00C93F33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</w:p>
    <w:p w14:paraId="3701D19C" w14:textId="77777777" w:rsidR="00D32E9E" w:rsidRDefault="00D32E9E" w:rsidP="00C93F33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</w:p>
    <w:p w14:paraId="5BD3135B" w14:textId="77777777" w:rsidR="00D32E9E" w:rsidRDefault="00D32E9E" w:rsidP="00C93F33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</w:p>
    <w:p w14:paraId="282E1DEC" w14:textId="77777777" w:rsidR="006A3859" w:rsidRDefault="006A3859" w:rsidP="00C93F33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</w:p>
    <w:p w14:paraId="33253DFD" w14:textId="77777777" w:rsidR="006A3859" w:rsidRDefault="006A3859" w:rsidP="00C93F33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</w:p>
    <w:p w14:paraId="36C7EC60" w14:textId="77777777" w:rsidR="006A3859" w:rsidRDefault="006A3859" w:rsidP="00C93F33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</w:p>
    <w:p w14:paraId="65A4CD72" w14:textId="15BB8DA4" w:rsidR="00C93F33" w:rsidRDefault="00C93F33" w:rsidP="00C93F33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  <w:t>ПРИЛОЖЕНИЕ 4</w:t>
      </w:r>
    </w:p>
    <w:p w14:paraId="7E6A7F1A" w14:textId="77777777" w:rsidR="00C93F33" w:rsidRPr="007C48F4" w:rsidRDefault="00C93F33" w:rsidP="00C93F33">
      <w:pPr>
        <w:widowControl w:val="0"/>
        <w:tabs>
          <w:tab w:val="left" w:pos="1450"/>
        </w:tabs>
        <w:autoSpaceDE w:val="0"/>
        <w:autoSpaceDN w:val="0"/>
        <w:spacing w:before="14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w w:val="95"/>
          <w:sz w:val="24"/>
          <w:szCs w:val="24"/>
          <w:lang w:val="ru-RU"/>
        </w:rPr>
        <w:t>к приказу от 31.08.2023г. №621 о/д</w:t>
      </w:r>
    </w:p>
    <w:p w14:paraId="4B9A610D" w14:textId="77777777" w:rsidR="00D32E9E" w:rsidRDefault="00D32E9E" w:rsidP="00BD190A">
      <w:pPr>
        <w:widowControl w:val="0"/>
        <w:autoSpaceDE w:val="0"/>
        <w:autoSpaceDN w:val="0"/>
        <w:spacing w:before="0" w:beforeAutospacing="0" w:after="0" w:afterAutospacing="0"/>
        <w:ind w:left="216" w:right="353" w:firstLine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44D20ED" w14:textId="77777777" w:rsidR="00BD190A" w:rsidRPr="006A3859" w:rsidRDefault="00BD190A" w:rsidP="00BD190A">
      <w:pPr>
        <w:widowControl w:val="0"/>
        <w:autoSpaceDE w:val="0"/>
        <w:autoSpaceDN w:val="0"/>
        <w:spacing w:before="0" w:beforeAutospacing="0" w:after="0" w:afterAutospacing="0"/>
        <w:ind w:left="216" w:right="353" w:firstLine="566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A3859">
        <w:rPr>
          <w:rFonts w:ascii="Times New Roman" w:eastAsia="Times New Roman" w:hAnsi="Times New Roman" w:cs="Times New Roman"/>
          <w:b/>
          <w:lang w:val="ru-RU"/>
        </w:rPr>
        <w:t>КАЛЕНДАРНЫЙ УЧЕБНЫЙ ГРАФИК</w:t>
      </w:r>
    </w:p>
    <w:p w14:paraId="0DF50056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left="216" w:right="353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B1AADB9" w14:textId="77777777" w:rsidR="00BD190A" w:rsidRPr="00BD190A" w:rsidRDefault="00BD190A" w:rsidP="00BD190A">
      <w:pPr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8"/>
          <w:szCs w:val="28"/>
          <w:lang w:val="ru-RU"/>
        </w:rPr>
        <w:t xml:space="preserve">            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Организация образовательной деятельности в МАОУ «Гимназия №105 им. Н.И. Кузнецова» осуществляется по учебным четвертям.</w:t>
      </w:r>
      <w:r w:rsidRPr="00BD190A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В соответствии с действующими санитарными правилами и нормами определена работа образовательного учреждения в режиме 5-дневной учебной недели. Продолжительность учебного года определяется годовым календарным графиком. 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Продолжительность учебного года при получении начального общего образования составляет 34 недели.</w:t>
      </w:r>
    </w:p>
    <w:p w14:paraId="19875AD1" w14:textId="0FD973F6" w:rsidR="00BD190A" w:rsidRPr="00BD190A" w:rsidRDefault="00BD190A" w:rsidP="00BD190A">
      <w:pPr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С целью профилактики переутомления в календарном учебном графике предусматривается чередование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периодов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учебного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времени и каникул. Продолжительность каникул должна составлять не менее 7 календарных дней.</w:t>
      </w:r>
      <w:r w:rsidRPr="00BD19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8B3B7C6" w14:textId="77777777" w:rsidR="00BD190A" w:rsidRPr="00BD190A" w:rsidRDefault="00BD190A" w:rsidP="00BD190A">
      <w:pPr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Продолжительность учебных четвертей составляет:</w:t>
      </w:r>
    </w:p>
    <w:p w14:paraId="219E1B72" w14:textId="0DC503A2" w:rsidR="00BD190A" w:rsidRPr="00BD190A" w:rsidRDefault="00BD190A" w:rsidP="00BD190A">
      <w:pPr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lastRenderedPageBreak/>
        <w:t xml:space="preserve"> I ч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етверть —8 учебных недель (для 7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-9   классов</w:t>
      </w:r>
      <w:proofErr w:type="gramStart"/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),   </w:t>
      </w:r>
      <w:proofErr w:type="gramEnd"/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II   четверть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— 8   учебных   недель (для 7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-9 классов), III чет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верть — 10 учебных недель (для 7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-9 классов), IV че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тверть — 8 учебных недель (для 7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-9 классов).</w:t>
      </w:r>
    </w:p>
    <w:p w14:paraId="498FA946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     Продолжительность каникул составляет:</w:t>
      </w:r>
    </w:p>
    <w:p w14:paraId="275DB980" w14:textId="53C6721C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окончании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четверти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(осенние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</w:r>
      <w:proofErr w:type="gramStart"/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каник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улы)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ab/>
      </w:r>
      <w:proofErr w:type="gramEnd"/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9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календарных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дней (для 7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-9 классов);</w:t>
      </w:r>
    </w:p>
    <w:p w14:paraId="51A21986" w14:textId="1187A8EA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окончании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четверти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(зимние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</w:r>
      <w:proofErr w:type="gramStart"/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каник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улы)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ab/>
      </w:r>
      <w:proofErr w:type="gramEnd"/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9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календарных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дней (для 7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-9 классов);</w:t>
      </w:r>
    </w:p>
    <w:p w14:paraId="52BA0218" w14:textId="1B6A70E2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окончании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III четверти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(весенние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</w:r>
      <w:proofErr w:type="gramStart"/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каник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улы)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ab/>
      </w:r>
      <w:proofErr w:type="gramEnd"/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— 9 календарных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дней (для 7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-9 классов);</w:t>
      </w:r>
    </w:p>
    <w:p w14:paraId="44EF3972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по окончании учебного года (летние каникулы) — не менее 8 недель.</w:t>
      </w:r>
    </w:p>
    <w:p w14:paraId="287BA561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      Продолжительность урока не должна превышать 45 минут.</w:t>
      </w:r>
    </w:p>
    <w:p w14:paraId="2A844159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      Продолжительность перемен между уроками составляет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менее 10 минут, большой перемены (после 2 или 3 урока) — 20-30 минут. Вместо одной большой перемены допускается после 2 и 3 уроков устанавливать две перемены по 20 минут каждая.</w:t>
      </w:r>
    </w:p>
    <w:p w14:paraId="2ECBB545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      Продолжительность перемены между урочной и внеурочной деятельностью должна составлять 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не менее 20-30 минут, за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исключением обучающихся ограниченными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возможностями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</w:r>
      <w:proofErr w:type="gramStart"/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здоровья,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</w:r>
      <w:proofErr w:type="gramEnd"/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обучение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которых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осуществляется по специальной индивидуальной программе развития.</w:t>
      </w:r>
    </w:p>
    <w:p w14:paraId="57F5EBE9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       Расписание уроков составляется с учетом дневной недельной умственной работоспособности обучающихся шкалы трудности учебных предметов, определенной гигиеническими нормативами.</w:t>
      </w:r>
    </w:p>
    <w:p w14:paraId="10682D4D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      Образовательная</w:t>
      </w: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ab/>
        <w:t>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079EACC8" w14:textId="2A552759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>для обучающихся 7-9 классов — не более 7 уроков.</w:t>
      </w:r>
    </w:p>
    <w:p w14:paraId="6D5724E8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     Занятия начинаются не ранее 8 часов утра и заканчиваются не позднее 19 часов.</w:t>
      </w:r>
    </w:p>
    <w:p w14:paraId="432FD796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     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1D6E6059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 w:firstLine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Календарный учебный график гимназии составляется с учётом мнений участников образовательных отношений, региональных и этнокультурных традиций, плановых мероприятий учреждений культуры региона - РБ и определяет чередование учебной деятельности (урочной </w:t>
      </w:r>
      <w:r w:rsidRPr="00BD19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и внеурочной) и плановых перерывов при получении образования для отдыха </w:t>
      </w:r>
      <w:r w:rsidRPr="00BD19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иных социальных целей (каникул) по календарным периодам учебного года.</w:t>
      </w:r>
    </w:p>
    <w:p w14:paraId="2E72FB6B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 w:firstLine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При составлении календарного учебного графика образовательная организация может использовать организацию учебного года по триместрам. </w:t>
      </w:r>
      <w:r w:rsidRPr="00BD19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    При этом наиболее рациональным графиком является равномерное чередование периодов учебы и каникул в течение учебного года – 5-6 недель учебных периодов чередуются с недельными каникулами.</w:t>
      </w:r>
    </w:p>
    <w:p w14:paraId="0C23FD7C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ind w:right="353" w:firstLine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C027B5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D19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Календарный учебный график</w:t>
      </w:r>
    </w:p>
    <w:p w14:paraId="673D2D68" w14:textId="06050AB6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D19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Муниципального автономного общеобразовательного учреждения «Гимназия №105 имени Героя Советского Союза Кузнецова Николая Ивановича» городского округа город Уфа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D19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Республики Башкортостан</w:t>
      </w:r>
    </w:p>
    <w:p w14:paraId="3103D8CE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D19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2023-2024 учебный год</w:t>
      </w:r>
    </w:p>
    <w:p w14:paraId="7BA1317F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bookmarkStart w:id="1" w:name="_Hlk80013317"/>
      <w:r w:rsidRPr="00BD190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Начало учебного года:</w:t>
      </w:r>
      <w:r w:rsidRPr="00BD190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1 сентября 2023 года</w:t>
      </w:r>
    </w:p>
    <w:p w14:paraId="71F4CD18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Режим работы:</w:t>
      </w:r>
      <w:r w:rsidRPr="00BD19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5-дневная учебная неделя для 1-11-ых классов </w:t>
      </w:r>
    </w:p>
    <w:p w14:paraId="576D0A94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D190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Сменность занятий</w:t>
      </w:r>
      <w:bookmarkEnd w:id="1"/>
      <w:r w:rsidRPr="00BD190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:      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855"/>
      </w:tblGrid>
      <w:tr w:rsidR="00BD190A" w:rsidRPr="0083090B" w14:paraId="1EABBFDA" w14:textId="77777777" w:rsidTr="005D47B9">
        <w:trPr>
          <w:trHeight w:val="1690"/>
        </w:trPr>
        <w:tc>
          <w:tcPr>
            <w:tcW w:w="5210" w:type="dxa"/>
            <w:shd w:val="clear" w:color="auto" w:fill="auto"/>
          </w:tcPr>
          <w:p w14:paraId="0D3BA929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              </w:t>
            </w:r>
            <w:bookmarkStart w:id="2" w:name="_Hlk80013343"/>
            <w:bookmarkStart w:id="3" w:name="_Hlk80013429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Корпус №1 (ул. Гончарова, 5)</w:t>
            </w:r>
          </w:p>
          <w:p w14:paraId="44D531C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смена- с 08.00 до 14.00 час.</w:t>
            </w:r>
          </w:p>
          <w:p w14:paraId="41E2AB3B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смена-с 13.15 до 17.15 час.</w:t>
            </w:r>
          </w:p>
          <w:p w14:paraId="2FCFC26A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смена:1</w:t>
            </w:r>
            <w:proofErr w:type="gram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а,б</w:t>
            </w:r>
            <w:proofErr w:type="gram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,в,г, 2б,г,3а,б,в,г,4а,б, 5а,б,в,6а,б,в,г,7абв,8абв,9абв,10а,11а (30)</w:t>
            </w:r>
          </w:p>
          <w:p w14:paraId="50621707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смена:2а,2в,4в (3)</w:t>
            </w:r>
          </w:p>
        </w:tc>
        <w:tc>
          <w:tcPr>
            <w:tcW w:w="4855" w:type="dxa"/>
            <w:shd w:val="clear" w:color="auto" w:fill="auto"/>
          </w:tcPr>
          <w:p w14:paraId="5E1A3C10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Корпус №2 (ул. Галечная, 7)</w:t>
            </w:r>
          </w:p>
          <w:p w14:paraId="2F7F0775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смена-с 08.00 до 13.40 час.</w:t>
            </w:r>
          </w:p>
          <w:p w14:paraId="374DDE95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смена-с 13.50 до 19.00 час.</w:t>
            </w:r>
          </w:p>
          <w:p w14:paraId="4160D41E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смена-1</w:t>
            </w:r>
            <w:proofErr w:type="gram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д,е</w:t>
            </w:r>
            <w:proofErr w:type="gram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,3д,ж,4г,е,5г,д,7г,9г,д (11)</w:t>
            </w:r>
          </w:p>
          <w:p w14:paraId="3AB6628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2смена-2</w:t>
            </w:r>
            <w:proofErr w:type="gram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д,е</w:t>
            </w:r>
            <w:proofErr w:type="gram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,ж,3е,4д,6 д,е,ж,7д,8гд (11)</w:t>
            </w:r>
          </w:p>
          <w:p w14:paraId="01EDE661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BD190A" w:rsidRPr="00BD190A" w14:paraId="1D3F4D51" w14:textId="77777777" w:rsidTr="005D47B9">
        <w:trPr>
          <w:trHeight w:val="393"/>
        </w:trPr>
        <w:tc>
          <w:tcPr>
            <w:tcW w:w="10065" w:type="dxa"/>
            <w:gridSpan w:val="2"/>
            <w:shd w:val="clear" w:color="auto" w:fill="auto"/>
          </w:tcPr>
          <w:p w14:paraId="3DEBD2E8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Всего по гимназии: </w:t>
            </w:r>
          </w:p>
          <w:p w14:paraId="1B06EE6B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958+560=1518,</w:t>
            </w:r>
          </w:p>
          <w:p w14:paraId="73F53411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смена- 30+11=41 класса </w:t>
            </w:r>
            <w:proofErr w:type="gramStart"/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( 872</w:t>
            </w:r>
            <w:proofErr w:type="gramEnd"/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+285=1157); </w:t>
            </w:r>
          </w:p>
          <w:p w14:paraId="20DB6F08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 смена-  3+11=</w:t>
            </w:r>
            <w:proofErr w:type="gramStart"/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  классов</w:t>
            </w:r>
            <w:proofErr w:type="gramEnd"/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86+275=361)</w:t>
            </w:r>
          </w:p>
        </w:tc>
      </w:tr>
    </w:tbl>
    <w:bookmarkEnd w:id="2"/>
    <w:p w14:paraId="2085D3E0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368"/>
        <w:gridCol w:w="1262"/>
        <w:gridCol w:w="1433"/>
        <w:gridCol w:w="2407"/>
        <w:gridCol w:w="2087"/>
      </w:tblGrid>
      <w:tr w:rsidR="00BD190A" w:rsidRPr="00BD190A" w14:paraId="241ECE11" w14:textId="77777777" w:rsidTr="005D47B9">
        <w:tc>
          <w:tcPr>
            <w:tcW w:w="1422" w:type="dxa"/>
          </w:tcPr>
          <w:p w14:paraId="491DFBBC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4" w:name="_Hlk80013398"/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Четверти</w:t>
            </w:r>
          </w:p>
          <w:p w14:paraId="1E4F4074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(полугодия)</w:t>
            </w:r>
          </w:p>
        </w:tc>
        <w:tc>
          <w:tcPr>
            <w:tcW w:w="4097" w:type="dxa"/>
            <w:gridSpan w:val="3"/>
          </w:tcPr>
          <w:p w14:paraId="61685DDB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учебных недель по классам</w:t>
            </w:r>
          </w:p>
        </w:tc>
        <w:tc>
          <w:tcPr>
            <w:tcW w:w="2439" w:type="dxa"/>
          </w:tcPr>
          <w:p w14:paraId="7BE591D7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Начало четверти (полугодия)</w:t>
            </w:r>
          </w:p>
        </w:tc>
        <w:tc>
          <w:tcPr>
            <w:tcW w:w="2107" w:type="dxa"/>
          </w:tcPr>
          <w:p w14:paraId="3118EBE7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Окончание четверти (полугодия)</w:t>
            </w:r>
          </w:p>
        </w:tc>
      </w:tr>
      <w:tr w:rsidR="00BD190A" w:rsidRPr="00BD190A" w14:paraId="44A90DFB" w14:textId="77777777" w:rsidTr="005D47B9">
        <w:tc>
          <w:tcPr>
            <w:tcW w:w="1422" w:type="dxa"/>
          </w:tcPr>
          <w:p w14:paraId="4CD43126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</w:tcPr>
          <w:p w14:paraId="036E69E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3DE0A5DE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2-9</w:t>
            </w:r>
          </w:p>
        </w:tc>
        <w:tc>
          <w:tcPr>
            <w:tcW w:w="1442" w:type="dxa"/>
          </w:tcPr>
          <w:p w14:paraId="6E481A46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39" w:type="dxa"/>
          </w:tcPr>
          <w:p w14:paraId="5F24ED75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</w:tcPr>
          <w:p w14:paraId="26B68F6D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190A" w:rsidRPr="00BD190A" w14:paraId="65EF7E75" w14:textId="77777777" w:rsidTr="005D47B9">
        <w:tc>
          <w:tcPr>
            <w:tcW w:w="1422" w:type="dxa"/>
          </w:tcPr>
          <w:p w14:paraId="248A37AB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I</w:t>
            </w:r>
          </w:p>
        </w:tc>
        <w:tc>
          <w:tcPr>
            <w:tcW w:w="1380" w:type="dxa"/>
          </w:tcPr>
          <w:p w14:paraId="65865AA9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8(40дн.)</w:t>
            </w:r>
          </w:p>
        </w:tc>
        <w:tc>
          <w:tcPr>
            <w:tcW w:w="1275" w:type="dxa"/>
          </w:tcPr>
          <w:p w14:paraId="6E50E06E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(40 </w:t>
            </w:r>
            <w:proofErr w:type="spell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proofErr w:type="spell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442" w:type="dxa"/>
          </w:tcPr>
          <w:p w14:paraId="2FBED067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16(79дн.)</w:t>
            </w:r>
          </w:p>
        </w:tc>
        <w:tc>
          <w:tcPr>
            <w:tcW w:w="2439" w:type="dxa"/>
          </w:tcPr>
          <w:p w14:paraId="464DBD6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01.09.2023 </w:t>
            </w:r>
          </w:p>
        </w:tc>
        <w:tc>
          <w:tcPr>
            <w:tcW w:w="2107" w:type="dxa"/>
          </w:tcPr>
          <w:p w14:paraId="2F673AC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27.10.2023 </w:t>
            </w:r>
          </w:p>
          <w:p w14:paraId="2645FC5F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(29.12.23г.)</w:t>
            </w:r>
          </w:p>
        </w:tc>
      </w:tr>
      <w:tr w:rsidR="00BD190A" w:rsidRPr="00BD190A" w14:paraId="134A0000" w14:textId="77777777" w:rsidTr="005D47B9">
        <w:tc>
          <w:tcPr>
            <w:tcW w:w="1422" w:type="dxa"/>
          </w:tcPr>
          <w:p w14:paraId="2FD34651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II</w:t>
            </w:r>
          </w:p>
        </w:tc>
        <w:tc>
          <w:tcPr>
            <w:tcW w:w="1380" w:type="dxa"/>
          </w:tcPr>
          <w:p w14:paraId="573D55E9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(39 </w:t>
            </w:r>
            <w:proofErr w:type="spell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proofErr w:type="spell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275" w:type="dxa"/>
          </w:tcPr>
          <w:p w14:paraId="6715A63B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(39 </w:t>
            </w:r>
            <w:proofErr w:type="spell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proofErr w:type="spell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442" w:type="dxa"/>
            <w:vMerge w:val="restart"/>
          </w:tcPr>
          <w:p w14:paraId="4497166D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442A23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11790D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18((86 </w:t>
            </w:r>
            <w:proofErr w:type="spell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proofErr w:type="spell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439" w:type="dxa"/>
          </w:tcPr>
          <w:p w14:paraId="4E5DB6C5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07.11.2023 </w:t>
            </w:r>
          </w:p>
          <w:p w14:paraId="7C39959B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(09.01.24г.)</w:t>
            </w:r>
          </w:p>
        </w:tc>
        <w:tc>
          <w:tcPr>
            <w:tcW w:w="2107" w:type="dxa"/>
          </w:tcPr>
          <w:p w14:paraId="482D46AE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  <w:p w14:paraId="0BFD664B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(24.05.24 г.)</w:t>
            </w:r>
          </w:p>
        </w:tc>
      </w:tr>
      <w:tr w:rsidR="00BD190A" w:rsidRPr="00BD190A" w14:paraId="3E27A56D" w14:textId="77777777" w:rsidTr="005D47B9">
        <w:tc>
          <w:tcPr>
            <w:tcW w:w="1422" w:type="dxa"/>
          </w:tcPr>
          <w:p w14:paraId="18EEAEAF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III</w:t>
            </w:r>
          </w:p>
        </w:tc>
        <w:tc>
          <w:tcPr>
            <w:tcW w:w="1380" w:type="dxa"/>
          </w:tcPr>
          <w:p w14:paraId="17B02946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(47 </w:t>
            </w:r>
            <w:proofErr w:type="spell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proofErr w:type="spell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275" w:type="dxa"/>
          </w:tcPr>
          <w:p w14:paraId="5C2C10A9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11(52 </w:t>
            </w:r>
            <w:proofErr w:type="spell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proofErr w:type="spell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442" w:type="dxa"/>
            <w:vMerge/>
          </w:tcPr>
          <w:p w14:paraId="2188000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</w:tcPr>
          <w:p w14:paraId="797513AE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2107" w:type="dxa"/>
          </w:tcPr>
          <w:p w14:paraId="1B80FAF1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22.03.2024г.</w:t>
            </w:r>
          </w:p>
        </w:tc>
      </w:tr>
      <w:tr w:rsidR="00BD190A" w:rsidRPr="00BD190A" w14:paraId="32F55385" w14:textId="77777777" w:rsidTr="005D47B9">
        <w:tc>
          <w:tcPr>
            <w:tcW w:w="1422" w:type="dxa"/>
          </w:tcPr>
          <w:p w14:paraId="12021114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IV</w:t>
            </w:r>
          </w:p>
        </w:tc>
        <w:tc>
          <w:tcPr>
            <w:tcW w:w="1380" w:type="dxa"/>
          </w:tcPr>
          <w:p w14:paraId="7455F4DE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(34 </w:t>
            </w:r>
            <w:proofErr w:type="spell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proofErr w:type="spell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275" w:type="dxa"/>
          </w:tcPr>
          <w:p w14:paraId="209FE93A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2" w:type="dxa"/>
            <w:vMerge/>
          </w:tcPr>
          <w:p w14:paraId="31C32439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</w:tcPr>
          <w:p w14:paraId="2651637E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2107" w:type="dxa"/>
          </w:tcPr>
          <w:p w14:paraId="1B62A8E0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24.05.2024 г.</w:t>
            </w:r>
          </w:p>
        </w:tc>
      </w:tr>
      <w:tr w:rsidR="00BD190A" w:rsidRPr="00BD190A" w14:paraId="2A39DF99" w14:textId="77777777" w:rsidTr="005D47B9">
        <w:tc>
          <w:tcPr>
            <w:tcW w:w="1422" w:type="dxa"/>
          </w:tcPr>
          <w:p w14:paraId="0891ED5C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80" w:type="dxa"/>
          </w:tcPr>
          <w:p w14:paraId="614BA64E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 (160 </w:t>
            </w:r>
            <w:proofErr w:type="spell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proofErr w:type="spell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275" w:type="dxa"/>
          </w:tcPr>
          <w:p w14:paraId="2E37EDE8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34(165 </w:t>
            </w:r>
            <w:proofErr w:type="spell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proofErr w:type="spell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442" w:type="dxa"/>
          </w:tcPr>
          <w:p w14:paraId="32AEA284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34 (165 </w:t>
            </w:r>
            <w:proofErr w:type="spellStart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</w:t>
            </w:r>
            <w:proofErr w:type="spellEnd"/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439" w:type="dxa"/>
          </w:tcPr>
          <w:p w14:paraId="709D757F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07" w:type="dxa"/>
          </w:tcPr>
          <w:p w14:paraId="63B17748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14:paraId="0943AD47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D190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Продолжительность каникул в течение учебного года для учащихся</w:t>
      </w:r>
      <w:r w:rsidRPr="00BD19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5"/>
        <w:gridCol w:w="1984"/>
        <w:gridCol w:w="2727"/>
      </w:tblGrid>
      <w:tr w:rsidR="00BD190A" w:rsidRPr="00BD190A" w14:paraId="37CA0062" w14:textId="77777777" w:rsidTr="005D47B9">
        <w:tc>
          <w:tcPr>
            <w:tcW w:w="3369" w:type="dxa"/>
          </w:tcPr>
          <w:p w14:paraId="045B3538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985" w:type="dxa"/>
          </w:tcPr>
          <w:p w14:paraId="3A155034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Дата начала </w:t>
            </w:r>
          </w:p>
        </w:tc>
        <w:tc>
          <w:tcPr>
            <w:tcW w:w="1984" w:type="dxa"/>
          </w:tcPr>
          <w:p w14:paraId="5EB2B0D5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Дата окончания </w:t>
            </w:r>
          </w:p>
        </w:tc>
        <w:tc>
          <w:tcPr>
            <w:tcW w:w="2727" w:type="dxa"/>
          </w:tcPr>
          <w:p w14:paraId="0836C256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 в днях</w:t>
            </w:r>
          </w:p>
        </w:tc>
      </w:tr>
      <w:tr w:rsidR="00BD190A" w:rsidRPr="00BD190A" w14:paraId="55B5557C" w14:textId="77777777" w:rsidTr="005D47B9">
        <w:tc>
          <w:tcPr>
            <w:tcW w:w="3369" w:type="dxa"/>
          </w:tcPr>
          <w:p w14:paraId="5B7D90B5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Осенние</w:t>
            </w:r>
          </w:p>
        </w:tc>
        <w:tc>
          <w:tcPr>
            <w:tcW w:w="1985" w:type="dxa"/>
          </w:tcPr>
          <w:p w14:paraId="7B25592D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28.10.2023 г.</w:t>
            </w:r>
          </w:p>
        </w:tc>
        <w:tc>
          <w:tcPr>
            <w:tcW w:w="1984" w:type="dxa"/>
          </w:tcPr>
          <w:p w14:paraId="62DB02FD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06.11.2023 г.</w:t>
            </w:r>
          </w:p>
        </w:tc>
        <w:tc>
          <w:tcPr>
            <w:tcW w:w="2727" w:type="dxa"/>
          </w:tcPr>
          <w:p w14:paraId="070E96A1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дней</w:t>
            </w:r>
          </w:p>
        </w:tc>
      </w:tr>
      <w:tr w:rsidR="00BD190A" w:rsidRPr="00BD190A" w14:paraId="16128347" w14:textId="77777777" w:rsidTr="005D47B9">
        <w:tc>
          <w:tcPr>
            <w:tcW w:w="3369" w:type="dxa"/>
          </w:tcPr>
          <w:p w14:paraId="289D5C53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Зимние</w:t>
            </w:r>
          </w:p>
        </w:tc>
        <w:tc>
          <w:tcPr>
            <w:tcW w:w="1985" w:type="dxa"/>
          </w:tcPr>
          <w:p w14:paraId="37EBB3AB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30.12.2023 г.</w:t>
            </w:r>
          </w:p>
        </w:tc>
        <w:tc>
          <w:tcPr>
            <w:tcW w:w="1984" w:type="dxa"/>
          </w:tcPr>
          <w:p w14:paraId="685886F4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08.01.2024 г.</w:t>
            </w:r>
          </w:p>
        </w:tc>
        <w:tc>
          <w:tcPr>
            <w:tcW w:w="2727" w:type="dxa"/>
          </w:tcPr>
          <w:p w14:paraId="273E24B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10дней</w:t>
            </w:r>
          </w:p>
        </w:tc>
      </w:tr>
      <w:tr w:rsidR="00BD190A" w:rsidRPr="00BD190A" w14:paraId="0EE4B570" w14:textId="77777777" w:rsidTr="005D47B9">
        <w:tc>
          <w:tcPr>
            <w:tcW w:w="3369" w:type="dxa"/>
          </w:tcPr>
          <w:p w14:paraId="5F4300A0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Дополнительные для 1-ков</w:t>
            </w:r>
          </w:p>
        </w:tc>
        <w:tc>
          <w:tcPr>
            <w:tcW w:w="1985" w:type="dxa"/>
          </w:tcPr>
          <w:p w14:paraId="287BDF0E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10.02.2024г.</w:t>
            </w:r>
          </w:p>
        </w:tc>
        <w:tc>
          <w:tcPr>
            <w:tcW w:w="1984" w:type="dxa"/>
          </w:tcPr>
          <w:p w14:paraId="3328E943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18.02.2024 г.</w:t>
            </w:r>
          </w:p>
        </w:tc>
        <w:tc>
          <w:tcPr>
            <w:tcW w:w="2727" w:type="dxa"/>
          </w:tcPr>
          <w:p w14:paraId="43898CA0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дней</w:t>
            </w:r>
          </w:p>
        </w:tc>
      </w:tr>
      <w:tr w:rsidR="00BD190A" w:rsidRPr="00BD190A" w14:paraId="6AE7087E" w14:textId="77777777" w:rsidTr="005D47B9">
        <w:tc>
          <w:tcPr>
            <w:tcW w:w="3369" w:type="dxa"/>
          </w:tcPr>
          <w:p w14:paraId="77113EF5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Весенние</w:t>
            </w:r>
          </w:p>
        </w:tc>
        <w:tc>
          <w:tcPr>
            <w:tcW w:w="1985" w:type="dxa"/>
          </w:tcPr>
          <w:p w14:paraId="6BA942D3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23.03.2024 г.</w:t>
            </w:r>
          </w:p>
        </w:tc>
        <w:tc>
          <w:tcPr>
            <w:tcW w:w="1984" w:type="dxa"/>
          </w:tcPr>
          <w:p w14:paraId="57758260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31.03.2024 г.</w:t>
            </w:r>
          </w:p>
        </w:tc>
        <w:tc>
          <w:tcPr>
            <w:tcW w:w="2727" w:type="dxa"/>
          </w:tcPr>
          <w:p w14:paraId="5217821A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дней</w:t>
            </w:r>
          </w:p>
        </w:tc>
      </w:tr>
      <w:tr w:rsidR="00BD190A" w:rsidRPr="00BD190A" w14:paraId="5943B7CC" w14:textId="77777777" w:rsidTr="005D47B9">
        <w:trPr>
          <w:trHeight w:val="365"/>
        </w:trPr>
        <w:tc>
          <w:tcPr>
            <w:tcW w:w="3369" w:type="dxa"/>
          </w:tcPr>
          <w:p w14:paraId="3C3DBCF0" w14:textId="77777777" w:rsidR="00BD190A" w:rsidRPr="00BD190A" w:rsidRDefault="00BD190A" w:rsidP="00BD190A">
            <w:pPr>
              <w:widowControl w:val="0"/>
              <w:tabs>
                <w:tab w:val="center" w:pos="1576"/>
                <w:tab w:val="right" w:pos="3153"/>
              </w:tabs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Летние</w:t>
            </w: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985" w:type="dxa"/>
          </w:tcPr>
          <w:p w14:paraId="2786241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25.05.2024г.</w:t>
            </w:r>
          </w:p>
        </w:tc>
        <w:tc>
          <w:tcPr>
            <w:tcW w:w="1984" w:type="dxa"/>
          </w:tcPr>
          <w:p w14:paraId="60229B0E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31.08.2024 г.</w:t>
            </w:r>
          </w:p>
        </w:tc>
        <w:tc>
          <w:tcPr>
            <w:tcW w:w="2727" w:type="dxa"/>
          </w:tcPr>
          <w:p w14:paraId="2AA36418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дней</w:t>
            </w:r>
          </w:p>
        </w:tc>
      </w:tr>
      <w:tr w:rsidR="00BD190A" w:rsidRPr="00BD190A" w14:paraId="0235864A" w14:textId="77777777" w:rsidTr="005D47B9">
        <w:trPr>
          <w:trHeight w:val="365"/>
        </w:trPr>
        <w:tc>
          <w:tcPr>
            <w:tcW w:w="3369" w:type="dxa"/>
          </w:tcPr>
          <w:p w14:paraId="15EEE71A" w14:textId="77777777" w:rsidR="00BD190A" w:rsidRPr="00BD190A" w:rsidRDefault="00BD190A" w:rsidP="00BD190A">
            <w:pPr>
              <w:widowControl w:val="0"/>
              <w:tabs>
                <w:tab w:val="left" w:pos="2205"/>
              </w:tabs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итого</w:t>
            </w:r>
          </w:p>
        </w:tc>
        <w:tc>
          <w:tcPr>
            <w:tcW w:w="1985" w:type="dxa"/>
          </w:tcPr>
          <w:p w14:paraId="092489B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9C31C7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  <w:p w14:paraId="2D2736C1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2-11 классы</w:t>
            </w:r>
          </w:p>
        </w:tc>
        <w:tc>
          <w:tcPr>
            <w:tcW w:w="2727" w:type="dxa"/>
          </w:tcPr>
          <w:p w14:paraId="546C4ED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 дней</w:t>
            </w:r>
          </w:p>
          <w:p w14:paraId="5A18BDC8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 дней</w:t>
            </w:r>
          </w:p>
        </w:tc>
      </w:tr>
    </w:tbl>
    <w:bookmarkEnd w:id="4"/>
    <w:p w14:paraId="5A6D762F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D190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Праздничные дни: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1701"/>
        <w:gridCol w:w="3153"/>
      </w:tblGrid>
      <w:tr w:rsidR="00BD190A" w:rsidRPr="00BD190A" w14:paraId="648E8C23" w14:textId="77777777" w:rsidTr="005D47B9">
        <w:tc>
          <w:tcPr>
            <w:tcW w:w="2660" w:type="dxa"/>
          </w:tcPr>
          <w:p w14:paraId="345BD6D9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11.10.2023 г.</w:t>
            </w:r>
          </w:p>
        </w:tc>
        <w:tc>
          <w:tcPr>
            <w:tcW w:w="2551" w:type="dxa"/>
          </w:tcPr>
          <w:p w14:paraId="424E1148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РБ</w:t>
            </w:r>
          </w:p>
        </w:tc>
        <w:tc>
          <w:tcPr>
            <w:tcW w:w="1701" w:type="dxa"/>
          </w:tcPr>
          <w:p w14:paraId="47F9D7D0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10.04.2024 г.</w:t>
            </w:r>
          </w:p>
        </w:tc>
        <w:tc>
          <w:tcPr>
            <w:tcW w:w="3153" w:type="dxa"/>
          </w:tcPr>
          <w:p w14:paraId="56D92C8A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Ураза-байрам</w:t>
            </w:r>
          </w:p>
        </w:tc>
      </w:tr>
      <w:tr w:rsidR="00BD190A" w:rsidRPr="00BD190A" w14:paraId="5DFF7B53" w14:textId="77777777" w:rsidTr="005D47B9">
        <w:tc>
          <w:tcPr>
            <w:tcW w:w="2660" w:type="dxa"/>
          </w:tcPr>
          <w:p w14:paraId="4BA30B08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04.11.2023 г.</w:t>
            </w:r>
          </w:p>
        </w:tc>
        <w:tc>
          <w:tcPr>
            <w:tcW w:w="2551" w:type="dxa"/>
          </w:tcPr>
          <w:p w14:paraId="48EB1676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1701" w:type="dxa"/>
          </w:tcPr>
          <w:p w14:paraId="7DC97D90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01.05.2024 г.</w:t>
            </w:r>
          </w:p>
        </w:tc>
        <w:tc>
          <w:tcPr>
            <w:tcW w:w="3153" w:type="dxa"/>
          </w:tcPr>
          <w:p w14:paraId="35E2EF34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Весны и Труда</w:t>
            </w:r>
          </w:p>
        </w:tc>
      </w:tr>
      <w:tr w:rsidR="00BD190A" w:rsidRPr="00BD190A" w14:paraId="6E11ACA2" w14:textId="77777777" w:rsidTr="005D47B9">
        <w:tc>
          <w:tcPr>
            <w:tcW w:w="2660" w:type="dxa"/>
          </w:tcPr>
          <w:p w14:paraId="2D2B0C66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01.01.-06.01,08.01.2024г.</w:t>
            </w:r>
          </w:p>
        </w:tc>
        <w:tc>
          <w:tcPr>
            <w:tcW w:w="2551" w:type="dxa"/>
          </w:tcPr>
          <w:p w14:paraId="67877873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Новогодние каникулы</w:t>
            </w:r>
          </w:p>
        </w:tc>
        <w:tc>
          <w:tcPr>
            <w:tcW w:w="1701" w:type="dxa"/>
          </w:tcPr>
          <w:p w14:paraId="5324B3FC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09.05.2024 г.</w:t>
            </w:r>
          </w:p>
        </w:tc>
        <w:tc>
          <w:tcPr>
            <w:tcW w:w="3153" w:type="dxa"/>
          </w:tcPr>
          <w:p w14:paraId="4219AD14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Победы</w:t>
            </w:r>
          </w:p>
        </w:tc>
      </w:tr>
      <w:tr w:rsidR="00BD190A" w:rsidRPr="00BD190A" w14:paraId="0A06E81D" w14:textId="77777777" w:rsidTr="005D47B9">
        <w:tc>
          <w:tcPr>
            <w:tcW w:w="2660" w:type="dxa"/>
          </w:tcPr>
          <w:p w14:paraId="3718B0EC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07.01.2024 г.</w:t>
            </w:r>
          </w:p>
        </w:tc>
        <w:tc>
          <w:tcPr>
            <w:tcW w:w="2551" w:type="dxa"/>
          </w:tcPr>
          <w:p w14:paraId="49482121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Рождество Христово</w:t>
            </w:r>
          </w:p>
        </w:tc>
        <w:tc>
          <w:tcPr>
            <w:tcW w:w="1701" w:type="dxa"/>
          </w:tcPr>
          <w:p w14:paraId="6F2BCF3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12.06.2024 г.</w:t>
            </w:r>
          </w:p>
        </w:tc>
        <w:tc>
          <w:tcPr>
            <w:tcW w:w="3153" w:type="dxa"/>
          </w:tcPr>
          <w:p w14:paraId="7EB893B1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России</w:t>
            </w:r>
          </w:p>
        </w:tc>
      </w:tr>
      <w:tr w:rsidR="00BD190A" w:rsidRPr="00BD190A" w14:paraId="14BC978A" w14:textId="77777777" w:rsidTr="005D47B9">
        <w:tc>
          <w:tcPr>
            <w:tcW w:w="2660" w:type="dxa"/>
          </w:tcPr>
          <w:p w14:paraId="460348EC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23.02.2024 г.</w:t>
            </w:r>
          </w:p>
        </w:tc>
        <w:tc>
          <w:tcPr>
            <w:tcW w:w="2551" w:type="dxa"/>
          </w:tcPr>
          <w:p w14:paraId="07115BE8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1701" w:type="dxa"/>
          </w:tcPr>
          <w:p w14:paraId="3FFF8269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16.06.2024 г.</w:t>
            </w:r>
          </w:p>
        </w:tc>
        <w:tc>
          <w:tcPr>
            <w:tcW w:w="3153" w:type="dxa"/>
          </w:tcPr>
          <w:p w14:paraId="483AD9A6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Курбан-байрам </w:t>
            </w:r>
          </w:p>
        </w:tc>
      </w:tr>
      <w:tr w:rsidR="00BD190A" w:rsidRPr="00BD190A" w14:paraId="65EEEBC7" w14:textId="77777777" w:rsidTr="005D47B9">
        <w:tc>
          <w:tcPr>
            <w:tcW w:w="2660" w:type="dxa"/>
          </w:tcPr>
          <w:p w14:paraId="220E41A2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08.03.2024 г.</w:t>
            </w:r>
          </w:p>
        </w:tc>
        <w:tc>
          <w:tcPr>
            <w:tcW w:w="2551" w:type="dxa"/>
          </w:tcPr>
          <w:p w14:paraId="17F895AF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1701" w:type="dxa"/>
          </w:tcPr>
          <w:p w14:paraId="36930609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</w:tcPr>
          <w:p w14:paraId="415B483C" w14:textId="77777777" w:rsidR="00BD190A" w:rsidRPr="00BD190A" w:rsidRDefault="00BD190A" w:rsidP="00BD190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bookmarkEnd w:id="3"/>
    <w:p w14:paraId="19D82429" w14:textId="77777777" w:rsidR="00BD190A" w:rsidRPr="00BD190A" w:rsidRDefault="00BD190A" w:rsidP="00BD190A">
      <w:pPr>
        <w:widowControl w:val="0"/>
        <w:autoSpaceDE w:val="0"/>
        <w:autoSpaceDN w:val="0"/>
        <w:spacing w:before="0" w:beforeAutospacing="0" w:after="0" w:afterAutospacing="0" w:line="276" w:lineRule="auto"/>
        <w:ind w:right="3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190A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Календарный учебный график разрабатывается ежегодно и является приложением к образовательной программе основного общего образования.</w:t>
      </w:r>
    </w:p>
    <w:p w14:paraId="2BB7DB71" w14:textId="77777777" w:rsidR="00C93F33" w:rsidRPr="00BD190A" w:rsidRDefault="00C93F33" w:rsidP="00BD190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C93F33" w:rsidRPr="00BD190A" w:rsidSect="004A0997">
      <w:footerReference w:type="default" r:id="rId10"/>
      <w:pgSz w:w="11906" w:h="16838"/>
      <w:pgMar w:top="720" w:right="72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E972" w14:textId="77777777" w:rsidR="00017A9C" w:rsidRDefault="00017A9C" w:rsidP="00B639F7">
      <w:pPr>
        <w:spacing w:before="0" w:after="0"/>
      </w:pPr>
      <w:r>
        <w:separator/>
      </w:r>
    </w:p>
  </w:endnote>
  <w:endnote w:type="continuationSeparator" w:id="0">
    <w:p w14:paraId="2D607465" w14:textId="77777777" w:rsidR="00017A9C" w:rsidRDefault="00017A9C" w:rsidP="00B639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710419"/>
      <w:docPartObj>
        <w:docPartGallery w:val="Page Numbers (Bottom of Page)"/>
        <w:docPartUnique/>
      </w:docPartObj>
    </w:sdtPr>
    <w:sdtEndPr/>
    <w:sdtContent>
      <w:p w14:paraId="04719404" w14:textId="2B681004" w:rsidR="00B639F7" w:rsidRDefault="00B639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90B" w:rsidRPr="0083090B">
          <w:rPr>
            <w:noProof/>
            <w:lang w:val="ru-RU"/>
          </w:rPr>
          <w:t>2</w:t>
        </w:r>
        <w:r>
          <w:fldChar w:fldCharType="end"/>
        </w:r>
      </w:p>
    </w:sdtContent>
  </w:sdt>
  <w:p w14:paraId="0714A693" w14:textId="77777777" w:rsidR="00B639F7" w:rsidRDefault="00B639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D17CD" w14:textId="77777777" w:rsidR="00017A9C" w:rsidRDefault="00017A9C" w:rsidP="00B639F7">
      <w:pPr>
        <w:spacing w:before="0" w:after="0"/>
      </w:pPr>
      <w:r>
        <w:separator/>
      </w:r>
    </w:p>
  </w:footnote>
  <w:footnote w:type="continuationSeparator" w:id="0">
    <w:p w14:paraId="57AF895C" w14:textId="77777777" w:rsidR="00017A9C" w:rsidRDefault="00017A9C" w:rsidP="00B639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59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0016F"/>
    <w:multiLevelType w:val="hybridMultilevel"/>
    <w:tmpl w:val="CF84A3A6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" w15:restartNumberingAfterBreak="0">
    <w:nsid w:val="3C6D6BCF"/>
    <w:multiLevelType w:val="multilevel"/>
    <w:tmpl w:val="24842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E112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50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C50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A178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E6"/>
    <w:rsid w:val="00017A9C"/>
    <w:rsid w:val="000D52E6"/>
    <w:rsid w:val="000E6BD7"/>
    <w:rsid w:val="0011296E"/>
    <w:rsid w:val="001A3081"/>
    <w:rsid w:val="002176B6"/>
    <w:rsid w:val="002A2971"/>
    <w:rsid w:val="002B6193"/>
    <w:rsid w:val="002B6EA6"/>
    <w:rsid w:val="0034460A"/>
    <w:rsid w:val="0043285C"/>
    <w:rsid w:val="004A0997"/>
    <w:rsid w:val="00534AD9"/>
    <w:rsid w:val="005D47B9"/>
    <w:rsid w:val="00630999"/>
    <w:rsid w:val="006A3859"/>
    <w:rsid w:val="00704255"/>
    <w:rsid w:val="00770513"/>
    <w:rsid w:val="00782716"/>
    <w:rsid w:val="00782A80"/>
    <w:rsid w:val="00787DBD"/>
    <w:rsid w:val="007A7B73"/>
    <w:rsid w:val="007C48F4"/>
    <w:rsid w:val="0083090B"/>
    <w:rsid w:val="00875283"/>
    <w:rsid w:val="0088108F"/>
    <w:rsid w:val="0088633A"/>
    <w:rsid w:val="0091276D"/>
    <w:rsid w:val="00973B59"/>
    <w:rsid w:val="00A10503"/>
    <w:rsid w:val="00AB19BE"/>
    <w:rsid w:val="00B639F7"/>
    <w:rsid w:val="00B64115"/>
    <w:rsid w:val="00B840FC"/>
    <w:rsid w:val="00BD190A"/>
    <w:rsid w:val="00C023B0"/>
    <w:rsid w:val="00C300C4"/>
    <w:rsid w:val="00C77893"/>
    <w:rsid w:val="00C77F1A"/>
    <w:rsid w:val="00C93F33"/>
    <w:rsid w:val="00CE43D7"/>
    <w:rsid w:val="00D32E9E"/>
    <w:rsid w:val="00D55220"/>
    <w:rsid w:val="00D70A6C"/>
    <w:rsid w:val="00DC1265"/>
    <w:rsid w:val="00E07E88"/>
    <w:rsid w:val="00E54E39"/>
    <w:rsid w:val="00EA3C4C"/>
    <w:rsid w:val="00F04CD8"/>
    <w:rsid w:val="00F7573D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1F93"/>
  <w15:chartTrackingRefBased/>
  <w15:docId w15:val="{C2FE3503-6216-4FF8-AE15-EDCECAB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E6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E6"/>
    <w:pPr>
      <w:ind w:left="720"/>
      <w:contextualSpacing/>
    </w:pPr>
  </w:style>
  <w:style w:type="paragraph" w:styleId="a4">
    <w:name w:val="No Spacing"/>
    <w:uiPriority w:val="1"/>
    <w:qFormat/>
    <w:rsid w:val="00C300C4"/>
    <w:pPr>
      <w:spacing w:after="0" w:line="240" w:lineRule="auto"/>
    </w:pPr>
    <w:rPr>
      <w:kern w:val="0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8752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5283"/>
    <w:rPr>
      <w:kern w:val="0"/>
      <w:lang w:val="en-US"/>
      <w14:ligatures w14:val="none"/>
    </w:rPr>
  </w:style>
  <w:style w:type="paragraph" w:styleId="a7">
    <w:name w:val="header"/>
    <w:basedOn w:val="a"/>
    <w:link w:val="a8"/>
    <w:uiPriority w:val="99"/>
    <w:unhideWhenUsed/>
    <w:rsid w:val="00B639F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B639F7"/>
    <w:rPr>
      <w:kern w:val="0"/>
      <w:lang w:val="en-US"/>
      <w14:ligatures w14:val="none"/>
    </w:rPr>
  </w:style>
  <w:style w:type="paragraph" w:styleId="a9">
    <w:name w:val="footer"/>
    <w:basedOn w:val="a"/>
    <w:link w:val="aa"/>
    <w:uiPriority w:val="99"/>
    <w:unhideWhenUsed/>
    <w:rsid w:val="00B639F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B639F7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y_gimnaz10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47</Pages>
  <Words>25184</Words>
  <Characters>143549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Эля Гареева</cp:lastModifiedBy>
  <cp:revision>39</cp:revision>
  <dcterms:created xsi:type="dcterms:W3CDTF">2023-02-07T20:35:00Z</dcterms:created>
  <dcterms:modified xsi:type="dcterms:W3CDTF">2023-11-20T20:05:00Z</dcterms:modified>
</cp:coreProperties>
</file>